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3730"/>
        <w:gridCol w:w="3219"/>
      </w:tblGrid>
      <w:tr w:rsidR="00522EB5" w:rsidRPr="00F32142" w14:paraId="61FC1A96" w14:textId="77777777" w:rsidTr="00410358">
        <w:trPr>
          <w:trHeight w:val="83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905DD" w14:textId="13368908" w:rsidR="00522EB5" w:rsidRPr="00F32142" w:rsidRDefault="003E0A90" w:rsidP="00522E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ㅔ</w:t>
            </w:r>
            <w:proofErr w:type="spellEnd"/>
            <w:r w:rsidR="00522EB5" w:rsidRPr="00F3214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4E147E29" wp14:editId="0338CA0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-2540</wp:posOffset>
                  </wp:positionV>
                  <wp:extent cx="1746250" cy="438150"/>
                  <wp:effectExtent l="0" t="0" r="6350" b="0"/>
                  <wp:wrapNone/>
                  <wp:docPr id="8" name="Picture 8" descr="https://appzend.herokuapp.com/hwpviewer/temp/809dbc71ae4dc8441aa213f4e816e7e3/ecd4e7abf7314c0b10cdb219ed2e6323/bindata/BI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ppzend.herokuapp.com/hwpviewer/temp/809dbc71ae4dc8441aa213f4e816e7e3/ecd4e7abf7314c0b10cdb219ed2e6323/bindata/BIN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92B7E3" w14:textId="77777777" w:rsidR="00522EB5" w:rsidRPr="00F32142" w:rsidRDefault="00522EB5" w:rsidP="00522EB5">
            <w:pPr>
              <w:rPr>
                <w:rFonts w:ascii="Times New Roman" w:hAnsi="Times New Roman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5800B" w14:textId="0FF8FE75" w:rsidR="00522EB5" w:rsidRPr="00F32142" w:rsidRDefault="00522EB5" w:rsidP="00157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84">
              <w:rPr>
                <w:rFonts w:ascii="Times New Roman" w:hAnsi="Times New Roman"/>
                <w:b/>
                <w:bCs/>
                <w:color w:val="808080" w:themeColor="background1" w:themeShade="80"/>
                <w:sz w:val="48"/>
              </w:rPr>
              <w:t>Press Release</w:t>
            </w:r>
          </w:p>
        </w:tc>
        <w:tc>
          <w:tcPr>
            <w:tcW w:w="30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52EFF" w14:textId="491AD3A7" w:rsidR="00397963" w:rsidRPr="00397963" w:rsidRDefault="00397963" w:rsidP="00397963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바탕" w:eastAsia="굴림" w:hAnsi="굴림" w:cs="굴림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36905A" wp14:editId="61C1835F">
                  <wp:extent cx="1914525" cy="600075"/>
                  <wp:effectExtent l="0" t="0" r="0" b="0"/>
                  <wp:docPr id="3" name="그림 3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 descr="텍스트이(가) 표시된 사진&#10;&#10;자동 생성된 설명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DF426" w14:textId="4E58CF2F" w:rsidR="00522EB5" w:rsidRPr="00F32142" w:rsidRDefault="00522EB5" w:rsidP="00522EB5">
            <w:pPr>
              <w:rPr>
                <w:rFonts w:ascii="Times New Roman" w:hAnsi="Times New Roman"/>
              </w:rPr>
            </w:pPr>
          </w:p>
        </w:tc>
      </w:tr>
    </w:tbl>
    <w:p w14:paraId="1F94E2F5" w14:textId="77777777" w:rsidR="00522EB5" w:rsidRPr="00F32142" w:rsidRDefault="00522EB5" w:rsidP="00522EB5">
      <w:pPr>
        <w:rPr>
          <w:rFonts w:ascii="Times New Roman" w:hAnsi="Times New Roman"/>
          <w:vanish/>
        </w:rPr>
      </w:pP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992"/>
        <w:gridCol w:w="1212"/>
        <w:gridCol w:w="3941"/>
      </w:tblGrid>
      <w:tr w:rsidR="00522EB5" w:rsidRPr="00F63EFC" w14:paraId="119F318D" w14:textId="77777777" w:rsidTr="00157984">
        <w:trPr>
          <w:trHeight w:val="80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38B26" w14:textId="77777777" w:rsidR="00522EB5" w:rsidRPr="00F63EFC" w:rsidRDefault="00522EB5" w:rsidP="0015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EFC">
              <w:rPr>
                <w:rFonts w:ascii="Times New Roman" w:hAnsi="Times New Roman"/>
                <w:bCs/>
                <w:sz w:val="20"/>
                <w:szCs w:val="20"/>
              </w:rPr>
              <w:t>Released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8E08D9" w14:textId="22FAD038" w:rsidR="00522EB5" w:rsidRPr="00F63EFC" w:rsidRDefault="00522EB5" w:rsidP="001579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11 a.m. </w:t>
            </w:r>
            <w:r w:rsidR="00F320F3" w:rsidRPr="00F63EF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4729" w:rsidRPr="00F63EFC">
              <w:rPr>
                <w:rFonts w:ascii="Times New Roman" w:hAnsi="Times New Roman"/>
                <w:bCs/>
                <w:sz w:val="20"/>
                <w:szCs w:val="20"/>
              </w:rPr>
              <w:t>Ju</w:t>
            </w:r>
            <w:r w:rsidR="00DB6BF6" w:rsidRPr="00F63EFC">
              <w:rPr>
                <w:rFonts w:ascii="Times New Roman" w:hAnsi="Times New Roman"/>
                <w:bCs/>
                <w:sz w:val="20"/>
                <w:szCs w:val="20"/>
              </w:rPr>
              <w:t>ly</w:t>
            </w:r>
            <w:r w:rsidR="00800A7F"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282B" w:rsidRPr="00F63EFC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1A4729" w:rsidRPr="00F63EFC">
              <w:rPr>
                <w:rFonts w:ascii="Times New Roman" w:hAnsi="Times New Roman"/>
                <w:bCs/>
                <w:sz w:val="20"/>
                <w:szCs w:val="20"/>
              </w:rPr>
              <w:t>Wed</w:t>
            </w:r>
            <w:r w:rsidR="0031282B"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.) </w:t>
            </w:r>
            <w:r w:rsidRPr="00F63EFC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  <w:p w14:paraId="0EF630B8" w14:textId="46799944" w:rsidR="00522EB5" w:rsidRPr="00F63EFC" w:rsidRDefault="00522EB5" w:rsidP="001579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Morning of </w:t>
            </w:r>
            <w:r w:rsidR="00F320F3" w:rsidRPr="00F63EF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9014F8"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4729" w:rsidRPr="00F63EFC">
              <w:rPr>
                <w:rFonts w:ascii="Times New Roman" w:hAnsi="Times New Roman"/>
                <w:bCs/>
                <w:sz w:val="20"/>
                <w:szCs w:val="20"/>
              </w:rPr>
              <w:t>Ju</w:t>
            </w:r>
            <w:r w:rsidR="00DB6BF6" w:rsidRPr="00F63EFC">
              <w:rPr>
                <w:rFonts w:ascii="Times New Roman" w:hAnsi="Times New Roman"/>
                <w:bCs/>
                <w:sz w:val="20"/>
                <w:szCs w:val="20"/>
              </w:rPr>
              <w:t>ly</w:t>
            </w:r>
            <w:r w:rsidR="0031282B"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6C041B" w:rsidRPr="00F63EFC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="001A4729" w:rsidRPr="00F63EFC">
              <w:rPr>
                <w:rFonts w:ascii="Times New Roman" w:hAnsi="Times New Roman"/>
                <w:bCs/>
                <w:sz w:val="20"/>
                <w:szCs w:val="20"/>
              </w:rPr>
              <w:t>hur</w:t>
            </w:r>
            <w:r w:rsidR="0031282B" w:rsidRPr="00F63EFC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  <w:r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7CC0D" w14:textId="77777777" w:rsidR="00522EB5" w:rsidRPr="00F63EFC" w:rsidRDefault="00522EB5" w:rsidP="0015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EFC">
              <w:rPr>
                <w:rFonts w:ascii="Times New Roman" w:hAnsi="Times New Roman"/>
                <w:sz w:val="20"/>
                <w:szCs w:val="20"/>
              </w:rPr>
              <w:t>Provided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BD3F5" w14:textId="7D56D4A7" w:rsidR="00522EB5" w:rsidRPr="00F63EFC" w:rsidRDefault="00F63EFC" w:rsidP="0015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EFC">
              <w:rPr>
                <w:rFonts w:ascii="Times New Roman" w:hAnsi="Times New Roman"/>
                <w:bCs/>
                <w:sz w:val="20"/>
                <w:szCs w:val="20"/>
              </w:rPr>
              <w:t>9 a.m.</w:t>
            </w:r>
            <w:r w:rsidR="00522EB5"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320F3" w:rsidRPr="00F63EF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DB6BF6"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 July</w:t>
            </w:r>
            <w:r w:rsidR="00522EB5"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282B" w:rsidRPr="00F63EFC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1A4729" w:rsidRPr="00F63EFC">
              <w:rPr>
                <w:rFonts w:ascii="Times New Roman" w:hAnsi="Times New Roman"/>
                <w:bCs/>
                <w:sz w:val="20"/>
                <w:szCs w:val="20"/>
              </w:rPr>
              <w:t>Wed</w:t>
            </w:r>
            <w:r w:rsidR="00851D63" w:rsidRPr="00F63EF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31282B" w:rsidRPr="00F63EFC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="00522EB5" w:rsidRPr="00F63EFC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</w:tr>
    </w:tbl>
    <w:p w14:paraId="233CB602" w14:textId="77777777" w:rsidR="00522EB5" w:rsidRPr="00F63EFC" w:rsidRDefault="00522EB5" w:rsidP="00157984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849"/>
        <w:gridCol w:w="283"/>
        <w:gridCol w:w="5009"/>
      </w:tblGrid>
      <w:tr w:rsidR="00157984" w:rsidRPr="00F63EFC" w14:paraId="0227EF5E" w14:textId="77777777" w:rsidTr="008C1A83">
        <w:trPr>
          <w:trHeight w:val="421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F1EA6" w14:textId="77777777" w:rsidR="00157984" w:rsidRPr="00F63EFC" w:rsidRDefault="00157984" w:rsidP="0015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EFC">
              <w:rPr>
                <w:rFonts w:ascii="Times New Roman" w:hAnsi="Times New Roman"/>
                <w:sz w:val="20"/>
                <w:szCs w:val="20"/>
              </w:rPr>
              <w:t>Department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E7C1CA" w14:textId="7463F128" w:rsidR="00157984" w:rsidRPr="00F63EFC" w:rsidRDefault="00173000" w:rsidP="005B3572">
            <w:pPr>
              <w:spacing w:after="0" w:line="240" w:lineRule="auto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173000">
              <w:rPr>
                <w:rFonts w:ascii="Times New Roman" w:hAnsi="Times New Roman"/>
                <w:bCs/>
                <w:sz w:val="20"/>
                <w:szCs w:val="20"/>
              </w:rPr>
              <w:t>Food Industry Policy Bureau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2230D" w14:textId="77777777" w:rsidR="00157984" w:rsidRPr="00F63EFC" w:rsidRDefault="00157984" w:rsidP="0015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753D6" w14:textId="29FFA78D" w:rsidR="00157984" w:rsidRPr="00F63EFC" w:rsidRDefault="00157984" w:rsidP="0015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EFC">
              <w:rPr>
                <w:rFonts w:ascii="Times New Roman" w:hAnsi="Times New Roman"/>
                <w:sz w:val="20"/>
                <w:szCs w:val="20"/>
              </w:rPr>
              <w:t xml:space="preserve">Director </w:t>
            </w:r>
            <w:r w:rsidR="00F320F3" w:rsidRPr="00F63EFC">
              <w:rPr>
                <w:rFonts w:ascii="Times New Roman" w:hAnsi="Times New Roman"/>
                <w:sz w:val="20"/>
                <w:szCs w:val="20"/>
              </w:rPr>
              <w:t>Moon Ji-in</w:t>
            </w:r>
            <w:r w:rsidR="00721EFC" w:rsidRPr="00F6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EFC">
              <w:rPr>
                <w:rFonts w:ascii="Times New Roman" w:hAnsi="Times New Roman"/>
                <w:sz w:val="20"/>
                <w:szCs w:val="20"/>
              </w:rPr>
              <w:t>(</w:t>
            </w:r>
            <w:r w:rsidR="00851D63" w:rsidRPr="00F63EFC">
              <w:rPr>
                <w:rFonts w:ascii="Times New Roman" w:hAnsi="Times New Roman"/>
                <w:sz w:val="20"/>
                <w:szCs w:val="20"/>
              </w:rPr>
              <w:t>044-201-</w:t>
            </w:r>
            <w:r w:rsidR="001A4729" w:rsidRPr="00F63EFC">
              <w:rPr>
                <w:rFonts w:ascii="Times New Roman" w:hAnsi="Times New Roman"/>
                <w:sz w:val="20"/>
                <w:szCs w:val="20"/>
              </w:rPr>
              <w:t>2</w:t>
            </w:r>
            <w:r w:rsidR="00F320F3" w:rsidRPr="00F63EFC">
              <w:rPr>
                <w:rFonts w:ascii="Times New Roman" w:hAnsi="Times New Roman"/>
                <w:sz w:val="20"/>
                <w:szCs w:val="20"/>
              </w:rPr>
              <w:t>151</w:t>
            </w:r>
            <w:r w:rsidRPr="00F63E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57984" w:rsidRPr="00F63EFC" w14:paraId="13159B4D" w14:textId="77777777" w:rsidTr="008C1A83">
        <w:trPr>
          <w:trHeight w:val="409"/>
        </w:trPr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16AC95" w14:textId="77777777" w:rsidR="00157984" w:rsidRPr="00F63EFC" w:rsidRDefault="00157984" w:rsidP="0015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7BC40" w14:textId="0C5C0EF8" w:rsidR="00173000" w:rsidRPr="00F63EFC" w:rsidRDefault="00173000" w:rsidP="0015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3EFC">
              <w:rPr>
                <w:rFonts w:ascii="Times New Roman" w:hAnsi="Times New Roman" w:hint="eastAsia"/>
                <w:bCs/>
                <w:sz w:val="20"/>
                <w:szCs w:val="20"/>
              </w:rPr>
              <w:t>F</w:t>
            </w:r>
            <w:r w:rsidRPr="00F63EFC">
              <w:rPr>
                <w:rFonts w:ascii="Times New Roman" w:hAnsi="Times New Roman"/>
                <w:bCs/>
                <w:sz w:val="20"/>
                <w:szCs w:val="20"/>
              </w:rPr>
              <w:t>ood Service Promotion Division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DD836" w14:textId="77777777" w:rsidR="00157984" w:rsidRPr="00F63EFC" w:rsidRDefault="00157984" w:rsidP="0015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C7E49" w14:textId="67253830" w:rsidR="00157984" w:rsidRPr="00F63EFC" w:rsidRDefault="00F96FF7" w:rsidP="0015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EFC">
              <w:rPr>
                <w:rFonts w:ascii="Times New Roman" w:hAnsi="Times New Roman"/>
                <w:sz w:val="20"/>
                <w:szCs w:val="20"/>
              </w:rPr>
              <w:t xml:space="preserve">Deputy Director </w:t>
            </w:r>
            <w:r w:rsidR="00DB6BF6" w:rsidRPr="00F63EFC">
              <w:rPr>
                <w:rFonts w:ascii="Times New Roman" w:hAnsi="Times New Roman"/>
                <w:sz w:val="20"/>
                <w:szCs w:val="20"/>
              </w:rPr>
              <w:t xml:space="preserve">Kim </w:t>
            </w:r>
            <w:r w:rsidR="00F320F3" w:rsidRPr="00F63EFC">
              <w:rPr>
                <w:rFonts w:ascii="Times New Roman" w:hAnsi="Times New Roman"/>
                <w:sz w:val="20"/>
                <w:szCs w:val="20"/>
              </w:rPr>
              <w:t>Ji-</w:t>
            </w:r>
            <w:proofErr w:type="spellStart"/>
            <w:r w:rsidR="00F320F3" w:rsidRPr="00F63EFC">
              <w:rPr>
                <w:rFonts w:ascii="Times New Roman" w:hAnsi="Times New Roman"/>
                <w:sz w:val="20"/>
                <w:szCs w:val="20"/>
              </w:rPr>
              <w:t>hoon</w:t>
            </w:r>
            <w:proofErr w:type="spellEnd"/>
            <w:r w:rsidR="00DB6BF6" w:rsidRPr="00F6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984" w:rsidRPr="00F63EFC">
              <w:rPr>
                <w:rFonts w:ascii="Times New Roman" w:hAnsi="Times New Roman"/>
                <w:sz w:val="20"/>
                <w:szCs w:val="20"/>
              </w:rPr>
              <w:t>(</w:t>
            </w:r>
            <w:r w:rsidR="00851D63" w:rsidRPr="00F63EFC">
              <w:rPr>
                <w:rFonts w:ascii="Times New Roman" w:hAnsi="Times New Roman" w:hint="eastAsia"/>
                <w:sz w:val="20"/>
                <w:szCs w:val="20"/>
              </w:rPr>
              <w:t>044-201-</w:t>
            </w:r>
            <w:bookmarkStart w:id="0" w:name="_GoBack"/>
            <w:bookmarkEnd w:id="0"/>
            <w:r w:rsidR="001A4729" w:rsidRPr="00F63EFC">
              <w:rPr>
                <w:rFonts w:ascii="Times New Roman" w:hAnsi="Times New Roman"/>
                <w:sz w:val="20"/>
                <w:szCs w:val="20"/>
              </w:rPr>
              <w:t>2</w:t>
            </w:r>
            <w:r w:rsidR="00F320F3" w:rsidRPr="00F63EFC">
              <w:rPr>
                <w:rFonts w:ascii="Times New Roman" w:hAnsi="Times New Roman"/>
                <w:sz w:val="20"/>
                <w:szCs w:val="20"/>
              </w:rPr>
              <w:t>170</w:t>
            </w:r>
            <w:r w:rsidR="00157984" w:rsidRPr="00F63E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EF3984A" w14:textId="77777777" w:rsidR="00522EB5" w:rsidRPr="00F32142" w:rsidRDefault="00522EB5" w:rsidP="00522EB5">
      <w:pPr>
        <w:rPr>
          <w:rFonts w:ascii="Times New Roman" w:hAnsi="Times New Roman"/>
          <w:vanish/>
        </w:rPr>
      </w:pPr>
    </w:p>
    <w:tbl>
      <w:tblPr>
        <w:tblW w:w="9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4"/>
      </w:tblGrid>
      <w:tr w:rsidR="00157984" w:rsidRPr="00F32142" w14:paraId="29D129E3" w14:textId="77777777" w:rsidTr="00CC64E2">
        <w:trPr>
          <w:trHeight w:val="1675"/>
        </w:trPr>
        <w:tc>
          <w:tcPr>
            <w:tcW w:w="9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189E9" w14:textId="16EF2982" w:rsidR="00DB6BF6" w:rsidRDefault="00F900D6" w:rsidP="00315BA2">
            <w:pPr>
              <w:widowControl w:val="0"/>
              <w:autoSpaceDE w:val="0"/>
              <w:autoSpaceDN w:val="0"/>
              <w:spacing w:after="0" w:line="348" w:lineRule="auto"/>
              <w:ind w:right="46" w:firstLineChars="150" w:firstLine="480"/>
              <w:jc w:val="center"/>
              <w:textAlignment w:val="baseline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t xml:space="preserve">Around </w:t>
            </w:r>
            <w:r w:rsidR="00F320F3">
              <w:rPr>
                <w:rFonts w:ascii="Times New Roman" w:hAnsi="Times New Roman"/>
                <w:b/>
                <w:bCs/>
                <w:sz w:val="32"/>
              </w:rPr>
              <w:t xml:space="preserve">One Billion Won will be Invested to Innovate </w:t>
            </w:r>
            <w:r>
              <w:rPr>
                <w:rFonts w:ascii="Times New Roman" w:hAnsi="Times New Roman"/>
                <w:b/>
                <w:bCs/>
                <w:sz w:val="32"/>
              </w:rPr>
              <w:t xml:space="preserve">the </w:t>
            </w:r>
            <w:r w:rsidR="00F320F3">
              <w:rPr>
                <w:rFonts w:ascii="Times New Roman" w:hAnsi="Times New Roman"/>
                <w:b/>
                <w:bCs/>
                <w:sz w:val="32"/>
              </w:rPr>
              <w:t xml:space="preserve">Food Service Industry by 2026 </w:t>
            </w:r>
          </w:p>
          <w:p w14:paraId="068B51E3" w14:textId="01BB4027" w:rsidR="001A4729" w:rsidRPr="001A4729" w:rsidRDefault="00F96FF7" w:rsidP="00DB6BF6">
            <w:pPr>
              <w:widowControl w:val="0"/>
              <w:autoSpaceDE w:val="0"/>
              <w:autoSpaceDN w:val="0"/>
              <w:spacing w:after="0" w:line="348" w:lineRule="auto"/>
              <w:ind w:right="46" w:firstLineChars="150" w:firstLine="330"/>
              <w:jc w:val="center"/>
              <w:textAlignment w:val="baseline"/>
              <w:rPr>
                <w:rFonts w:ascii="Times New Roman" w:hAnsi="Times New Roman"/>
                <w:b/>
                <w:bCs/>
                <w:sz w:val="32"/>
              </w:rPr>
            </w:pPr>
            <w:r w:rsidRPr="009014F8">
              <w:rPr>
                <w:rFonts w:ascii="Times New Roman" w:hAnsi="Times New Roman" w:hint="eastAsia"/>
                <w:bCs/>
              </w:rPr>
              <w:t xml:space="preserve">- </w:t>
            </w:r>
            <w:r w:rsidR="00F320F3">
              <w:rPr>
                <w:rFonts w:ascii="Times New Roman" w:hAnsi="Times New Roman"/>
                <w:bCs/>
              </w:rPr>
              <w:t>Food Service Industry Innovation Plus Measures (The 3</w:t>
            </w:r>
            <w:r w:rsidR="00F320F3" w:rsidRPr="00F320F3">
              <w:rPr>
                <w:rFonts w:ascii="Times New Roman" w:hAnsi="Times New Roman"/>
                <w:bCs/>
                <w:vertAlign w:val="superscript"/>
              </w:rPr>
              <w:t>rd</w:t>
            </w:r>
            <w:r w:rsidR="00F320F3">
              <w:rPr>
                <w:rFonts w:ascii="Times New Roman" w:hAnsi="Times New Roman"/>
                <w:bCs/>
              </w:rPr>
              <w:t xml:space="preserve"> Basic Plan for Food Service Industry Promotion) was announced</w:t>
            </w:r>
            <w:r w:rsidR="001A4729">
              <w:rPr>
                <w:rFonts w:ascii="Times New Roman" w:hAnsi="Times New Roman"/>
                <w:bCs/>
              </w:rPr>
              <w:t xml:space="preserve"> -</w:t>
            </w:r>
          </w:p>
        </w:tc>
      </w:tr>
    </w:tbl>
    <w:p w14:paraId="30CA6FAC" w14:textId="254E6C32" w:rsidR="000D07BB" w:rsidRPr="000D07BB" w:rsidRDefault="000D07BB" w:rsidP="00FD76B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 w:hint="eastAsia"/>
          <w:bCs/>
        </w:rPr>
        <w:br/>
        <w:t>The Ministry of Agriculture, Food and Rural Affairs (Minister Chung Hwang-</w:t>
      </w:r>
      <w:proofErr w:type="spellStart"/>
      <w:r w:rsidRPr="000D07BB">
        <w:rPr>
          <w:rFonts w:ascii="Times New Roman" w:hAnsi="Times New Roman" w:hint="eastAsia"/>
          <w:bCs/>
        </w:rPr>
        <w:t>keun</w:t>
      </w:r>
      <w:proofErr w:type="spellEnd"/>
      <w:r w:rsidRPr="000D07BB">
        <w:rPr>
          <w:rFonts w:ascii="Times New Roman" w:hAnsi="Times New Roman" w:hint="eastAsia"/>
          <w:bCs/>
        </w:rPr>
        <w:t xml:space="preserve">, MAFRA) announced the Food Service Industry Innovation Plus Measures </w:t>
      </w:r>
      <w:r w:rsidR="00F63EFC" w:rsidRPr="000D07BB">
        <w:rPr>
          <w:rFonts w:ascii="Times New Roman" w:hAnsi="Times New Roman" w:hint="eastAsia"/>
          <w:bCs/>
        </w:rPr>
        <w:t>(</w:t>
      </w:r>
      <w:r w:rsidRPr="000D07BB">
        <w:rPr>
          <w:rFonts w:ascii="Times New Roman" w:hAnsi="Times New Roman" w:hint="eastAsia"/>
          <w:bCs/>
        </w:rPr>
        <w:t>The 3rd (2022~2026) Basic Plan for Food Service Industry Promotion, the Plan</w:t>
      </w:r>
      <w:r w:rsidR="00F63EFC" w:rsidRPr="000D07BB">
        <w:rPr>
          <w:rFonts w:ascii="Times New Roman" w:hAnsi="Times New Roman" w:hint="eastAsia"/>
          <w:bCs/>
        </w:rPr>
        <w:t>)</w:t>
      </w:r>
      <w:r w:rsidR="00F63EFC">
        <w:rPr>
          <w:rFonts w:ascii="Times New Roman" w:hAnsi="Times New Roman"/>
          <w:bCs/>
        </w:rPr>
        <w:t xml:space="preserve"> </w:t>
      </w:r>
      <w:r w:rsidR="00F900D6">
        <w:rPr>
          <w:rFonts w:ascii="Times New Roman" w:hAnsi="Times New Roman"/>
          <w:bCs/>
        </w:rPr>
        <w:t xml:space="preserve">to become one of the leading countries in the global food service industry. </w:t>
      </w:r>
    </w:p>
    <w:p w14:paraId="612ADAF8" w14:textId="77777777" w:rsidR="000D07BB" w:rsidRPr="000D07BB" w:rsidRDefault="000D07BB" w:rsidP="00FD76B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 w:hint="eastAsia"/>
          <w:bCs/>
        </w:rPr>
        <w:t> </w:t>
      </w:r>
    </w:p>
    <w:p w14:paraId="441F52DB" w14:textId="5ADA83C9" w:rsidR="000D07BB" w:rsidRPr="000D07BB" w:rsidRDefault="000D07BB" w:rsidP="00FD76B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 w:hint="eastAsia"/>
          <w:bCs/>
        </w:rPr>
        <w:t>The Plan is an official plan</w:t>
      </w:r>
      <w:r w:rsidR="00E43C05">
        <w:rPr>
          <w:rFonts w:ascii="Times New Roman" w:hAnsi="Times New Roman"/>
          <w:bCs/>
        </w:rPr>
        <w:t xml:space="preserve"> </w:t>
      </w:r>
      <w:r w:rsidRPr="000D07BB">
        <w:rPr>
          <w:rFonts w:ascii="Times New Roman" w:hAnsi="Times New Roman" w:hint="eastAsia"/>
          <w:bCs/>
        </w:rPr>
        <w:t xml:space="preserve">established to set the basic direction of the food service industry promotion policies every five year, in accordance with the Food Service Industry </w:t>
      </w:r>
      <w:r w:rsidRPr="000D07BB">
        <w:rPr>
          <w:rFonts w:ascii="Times New Roman" w:hAnsi="Times New Roman"/>
          <w:bCs/>
        </w:rPr>
        <w:t>Promotion</w:t>
      </w:r>
      <w:r w:rsidRPr="000D07BB">
        <w:rPr>
          <w:rFonts w:ascii="Times New Roman" w:hAnsi="Times New Roman" w:hint="eastAsia"/>
          <w:bCs/>
        </w:rPr>
        <w:t xml:space="preserve"> Act. The Plan has been devised following commissioned research</w:t>
      </w:r>
      <w:r w:rsidR="00196052">
        <w:rPr>
          <w:rFonts w:ascii="Times New Roman" w:hAnsi="Times New Roman"/>
          <w:bCs/>
        </w:rPr>
        <w:t>;</w:t>
      </w:r>
      <w:r w:rsidRPr="000D07BB">
        <w:rPr>
          <w:rFonts w:ascii="Times New Roman" w:hAnsi="Times New Roman" w:hint="eastAsia"/>
          <w:bCs/>
        </w:rPr>
        <w:t xml:space="preserve"> gathering of opinions through discussions </w:t>
      </w:r>
      <w:r w:rsidR="00E43C05" w:rsidRPr="000D07BB">
        <w:rPr>
          <w:rFonts w:ascii="Times New Roman" w:hAnsi="Times New Roman" w:hint="eastAsia"/>
          <w:bCs/>
        </w:rPr>
        <w:t xml:space="preserve">by people in the industry and academic experts </w:t>
      </w:r>
      <w:r w:rsidRPr="000D07BB">
        <w:rPr>
          <w:rFonts w:ascii="Times New Roman" w:hAnsi="Times New Roman" w:hint="eastAsia"/>
          <w:bCs/>
        </w:rPr>
        <w:t xml:space="preserve">on how to develop </w:t>
      </w:r>
      <w:r w:rsidR="00E43C05">
        <w:rPr>
          <w:rFonts w:ascii="Times New Roman" w:hAnsi="Times New Roman"/>
          <w:bCs/>
        </w:rPr>
        <w:t xml:space="preserve">the </w:t>
      </w:r>
      <w:r w:rsidRPr="000D07BB">
        <w:rPr>
          <w:rFonts w:ascii="Times New Roman" w:hAnsi="Times New Roman" w:hint="eastAsia"/>
          <w:bCs/>
        </w:rPr>
        <w:t>food service industr</w:t>
      </w:r>
      <w:r w:rsidR="00E43C05">
        <w:rPr>
          <w:rFonts w:ascii="Times New Roman" w:hAnsi="Times New Roman"/>
          <w:bCs/>
        </w:rPr>
        <w:t>y</w:t>
      </w:r>
      <w:r w:rsidR="00196052">
        <w:rPr>
          <w:rFonts w:ascii="Times New Roman" w:hAnsi="Times New Roman"/>
          <w:bCs/>
        </w:rPr>
        <w:t>;</w:t>
      </w:r>
      <w:r w:rsidRPr="000D07BB">
        <w:rPr>
          <w:rFonts w:ascii="Times New Roman" w:hAnsi="Times New Roman" w:hint="eastAsia"/>
          <w:bCs/>
        </w:rPr>
        <w:t xml:space="preserve"> and consultations among relevant ministries.</w:t>
      </w:r>
    </w:p>
    <w:p w14:paraId="00BA7195" w14:textId="77777777" w:rsidR="000D07BB" w:rsidRPr="000D07BB" w:rsidRDefault="000D07BB" w:rsidP="00FD76B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 w:hint="eastAsia"/>
          <w:bCs/>
        </w:rPr>
        <w:t> </w:t>
      </w:r>
    </w:p>
    <w:p w14:paraId="0BA40253" w14:textId="41953150" w:rsidR="000D07BB" w:rsidRPr="000D07BB" w:rsidRDefault="000D07BB" w:rsidP="00FD76B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 w:hint="eastAsia"/>
          <w:bCs/>
        </w:rPr>
        <w:t xml:space="preserve">The food service industry in Korea includes 800,000 businesses as of 2020 (13.3% of the total industry) with 140 trillion won of sales (2.1% of the total industry) </w:t>
      </w:r>
      <w:r w:rsidR="00E43C05">
        <w:rPr>
          <w:rFonts w:ascii="Times New Roman" w:hAnsi="Times New Roman"/>
          <w:bCs/>
        </w:rPr>
        <w:t>while</w:t>
      </w:r>
      <w:r w:rsidRPr="000D07BB">
        <w:rPr>
          <w:rFonts w:ascii="Times New Roman" w:hAnsi="Times New Roman" w:hint="eastAsia"/>
          <w:bCs/>
        </w:rPr>
        <w:t xml:space="preserve"> employ</w:t>
      </w:r>
      <w:r w:rsidR="00E43C05">
        <w:rPr>
          <w:rFonts w:ascii="Times New Roman" w:hAnsi="Times New Roman"/>
          <w:bCs/>
        </w:rPr>
        <w:t>ing</w:t>
      </w:r>
      <w:r w:rsidRPr="000D07BB">
        <w:rPr>
          <w:rFonts w:ascii="Times New Roman" w:hAnsi="Times New Roman" w:hint="eastAsia"/>
          <w:bCs/>
        </w:rPr>
        <w:t xml:space="preserve"> 1.92 million people (7.7% of the total </w:t>
      </w:r>
      <w:r w:rsidR="00F900D6">
        <w:rPr>
          <w:rFonts w:ascii="Times New Roman" w:hAnsi="Times New Roman"/>
          <w:bCs/>
        </w:rPr>
        <w:t>employment</w:t>
      </w:r>
      <w:r w:rsidRPr="000D07BB">
        <w:rPr>
          <w:rFonts w:ascii="Times New Roman" w:hAnsi="Times New Roman" w:hint="eastAsia"/>
          <w:bCs/>
        </w:rPr>
        <w:t xml:space="preserve">). The food service industry has grown in size thanks to low entry barriers and </w:t>
      </w:r>
      <w:r w:rsidRPr="000D07BB">
        <w:rPr>
          <w:rFonts w:ascii="Times New Roman" w:hAnsi="Times New Roman"/>
          <w:bCs/>
        </w:rPr>
        <w:t>continuous</w:t>
      </w:r>
      <w:r w:rsidRPr="000D07BB">
        <w:rPr>
          <w:rFonts w:ascii="Times New Roman" w:hAnsi="Times New Roman" w:hint="eastAsia"/>
          <w:bCs/>
        </w:rPr>
        <w:t xml:space="preserve"> rise in demand from single-person and double-income households.</w:t>
      </w:r>
    </w:p>
    <w:p w14:paraId="2DF9EF8A" w14:textId="77777777" w:rsidR="000D07BB" w:rsidRPr="000D07BB" w:rsidRDefault="000D07BB" w:rsidP="00FD76B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 w:hint="eastAsia"/>
          <w:bCs/>
        </w:rPr>
        <w:t> </w:t>
      </w:r>
    </w:p>
    <w:p w14:paraId="686747C0" w14:textId="0524875D" w:rsidR="000D07BB" w:rsidRPr="000D07BB" w:rsidRDefault="000D07BB" w:rsidP="00FD76B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 w:hint="eastAsia"/>
          <w:bCs/>
        </w:rPr>
        <w:t xml:space="preserve">However, several challenges should be addressed as </w:t>
      </w:r>
      <w:r w:rsidRPr="000D07BB">
        <w:rPr>
          <w:rFonts w:ascii="Times New Roman" w:hAnsi="Times New Roman" w:hint="eastAsia"/>
          <w:bCs/>
        </w:rPr>
        <w:t>▲</w:t>
      </w:r>
      <w:r w:rsidRPr="000D07BB">
        <w:rPr>
          <w:rFonts w:ascii="Times New Roman" w:hAnsi="Times New Roman" w:hint="eastAsia"/>
          <w:bCs/>
        </w:rPr>
        <w:t xml:space="preserve"> the majority are small businesses (84.6%), </w:t>
      </w:r>
      <w:r w:rsidRPr="000D07BB">
        <w:rPr>
          <w:rFonts w:ascii="Times New Roman" w:hAnsi="Times New Roman" w:hint="eastAsia"/>
          <w:bCs/>
        </w:rPr>
        <w:t>▲</w:t>
      </w:r>
      <w:r w:rsidRPr="000D07BB">
        <w:rPr>
          <w:rFonts w:ascii="Times New Roman" w:hAnsi="Times New Roman" w:hint="eastAsia"/>
          <w:bCs/>
        </w:rPr>
        <w:t xml:space="preserve"> small businesses are less likely to survive (As of 2020, 20.1% survived for five years) as they repeatedly start up business without much preparation and fail quickly, and </w:t>
      </w:r>
      <w:r w:rsidRPr="000D07BB">
        <w:rPr>
          <w:rFonts w:ascii="Times New Roman" w:hAnsi="Times New Roman" w:hint="eastAsia"/>
          <w:bCs/>
        </w:rPr>
        <w:t>▲</w:t>
      </w:r>
      <w:r w:rsidRPr="000D07BB">
        <w:rPr>
          <w:rFonts w:ascii="Times New Roman" w:hAnsi="Times New Roman" w:hint="eastAsia"/>
          <w:bCs/>
        </w:rPr>
        <w:t xml:space="preserve"> there is a lack of innovation including food tech </w:t>
      </w:r>
      <w:r w:rsidRPr="000D07BB">
        <w:rPr>
          <w:rFonts w:ascii="Times New Roman" w:hAnsi="Times New Roman" w:hint="eastAsia"/>
          <w:bCs/>
        </w:rPr>
        <w:lastRenderedPageBreak/>
        <w:t>research and development and commercialization.</w:t>
      </w:r>
    </w:p>
    <w:p w14:paraId="5D38854D" w14:textId="77777777" w:rsidR="000D07BB" w:rsidRPr="000D07BB" w:rsidRDefault="000D07BB" w:rsidP="00FD76B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 w:hint="eastAsia"/>
          <w:bCs/>
        </w:rPr>
        <w:t> </w:t>
      </w:r>
    </w:p>
    <w:p w14:paraId="5C5EB662" w14:textId="24FBDC6C" w:rsidR="000D07BB" w:rsidRDefault="000D07BB" w:rsidP="00FD76B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 w:hint="eastAsia"/>
          <w:bCs/>
        </w:rPr>
        <w:t>The Plan has set "Leaping forward to become a leading country in the global food service industry" as a new</w:t>
      </w:r>
      <w:r w:rsidR="00130F7A">
        <w:rPr>
          <w:rFonts w:ascii="Times New Roman" w:hAnsi="Times New Roman"/>
          <w:bCs/>
        </w:rPr>
        <w:t xml:space="preserve"> </w:t>
      </w:r>
      <w:r w:rsidR="00130F7A">
        <w:rPr>
          <w:rFonts w:ascii="Times New Roman" w:hAnsi="Times New Roman" w:hint="eastAsia"/>
          <w:bCs/>
        </w:rPr>
        <w:t>v</w:t>
      </w:r>
      <w:r w:rsidR="00130F7A">
        <w:rPr>
          <w:rFonts w:ascii="Times New Roman" w:hAnsi="Times New Roman"/>
          <w:bCs/>
        </w:rPr>
        <w:t xml:space="preserve">ision. Over the coming five years, </w:t>
      </w:r>
      <w:r w:rsidR="00130F7A" w:rsidRPr="000D07BB">
        <w:rPr>
          <w:rFonts w:ascii="Times New Roman" w:hAnsi="Times New Roman" w:hint="eastAsia"/>
          <w:bCs/>
        </w:rPr>
        <w:t>▲</w:t>
      </w:r>
      <w:r w:rsidR="00130F7A">
        <w:rPr>
          <w:rFonts w:ascii="Times New Roman" w:hAnsi="Times New Roman" w:hint="eastAsia"/>
          <w:bCs/>
        </w:rPr>
        <w:t xml:space="preserve"> </w:t>
      </w:r>
      <w:r w:rsidR="00130F7A">
        <w:rPr>
          <w:rFonts w:ascii="Times New Roman" w:hAnsi="Times New Roman"/>
          <w:bCs/>
        </w:rPr>
        <w:t>10 unicorn food tech companies</w:t>
      </w:r>
      <w:r w:rsidR="00F900D6">
        <w:rPr>
          <w:rFonts w:ascii="Times New Roman" w:hAnsi="Times New Roman"/>
          <w:bCs/>
        </w:rPr>
        <w:t>,</w:t>
      </w:r>
      <w:r w:rsidR="00130F7A">
        <w:rPr>
          <w:rFonts w:ascii="Times New Roman" w:hAnsi="Times New Roman"/>
          <w:bCs/>
        </w:rPr>
        <w:t xml:space="preserve"> </w:t>
      </w:r>
      <w:r w:rsidR="00130F7A" w:rsidRPr="000D07BB">
        <w:rPr>
          <w:rFonts w:ascii="Times New Roman" w:hAnsi="Times New Roman" w:hint="eastAsia"/>
          <w:bCs/>
        </w:rPr>
        <w:t>▲</w:t>
      </w:r>
      <w:r w:rsidR="00130F7A">
        <w:rPr>
          <w:rFonts w:ascii="Times New Roman" w:hAnsi="Times New Roman" w:hint="eastAsia"/>
          <w:bCs/>
        </w:rPr>
        <w:t xml:space="preserve"> </w:t>
      </w:r>
      <w:r w:rsidR="00130F7A">
        <w:rPr>
          <w:rFonts w:ascii="Times New Roman" w:hAnsi="Times New Roman"/>
          <w:bCs/>
        </w:rPr>
        <w:t>more than 5 food service companies with the sales of more than one trillion won</w:t>
      </w:r>
      <w:r w:rsidR="00F900D6">
        <w:rPr>
          <w:rFonts w:ascii="Times New Roman" w:hAnsi="Times New Roman"/>
          <w:bCs/>
        </w:rPr>
        <w:t>, and</w:t>
      </w:r>
      <w:r w:rsidR="00130F7A">
        <w:rPr>
          <w:rFonts w:ascii="Times New Roman" w:hAnsi="Times New Roman"/>
          <w:bCs/>
        </w:rPr>
        <w:t xml:space="preserve"> </w:t>
      </w:r>
      <w:r w:rsidR="00130F7A" w:rsidRPr="000D07BB">
        <w:rPr>
          <w:rFonts w:ascii="Times New Roman" w:hAnsi="Times New Roman" w:hint="eastAsia"/>
          <w:bCs/>
        </w:rPr>
        <w:t>▲</w:t>
      </w:r>
      <w:r w:rsidR="00130F7A">
        <w:rPr>
          <w:rFonts w:ascii="Times New Roman" w:hAnsi="Times New Roman" w:hint="eastAsia"/>
          <w:bCs/>
        </w:rPr>
        <w:t xml:space="preserve"> </w:t>
      </w:r>
      <w:r w:rsidR="00130F7A">
        <w:rPr>
          <w:rFonts w:ascii="Times New Roman" w:hAnsi="Times New Roman"/>
          <w:bCs/>
        </w:rPr>
        <w:t xml:space="preserve">5,000 overseas food service stores have been set as goals. </w:t>
      </w:r>
    </w:p>
    <w:p w14:paraId="1D43D643" w14:textId="24645123" w:rsidR="00130F7A" w:rsidRDefault="00130F7A" w:rsidP="00FD76B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38D44D24" w14:textId="77777777" w:rsidR="00F900D6" w:rsidRDefault="00BC59FA" w:rsidP="00FD76B8">
      <w:pPr>
        <w:widowControl w:val="0"/>
        <w:wordWrap w:val="0"/>
        <w:autoSpaceDE w:val="0"/>
        <w:autoSpaceDN w:val="0"/>
        <w:spacing w:after="0" w:line="360" w:lineRule="auto"/>
        <w:ind w:left="110" w:hangingChars="50" w:hanging="110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T</w:t>
      </w:r>
      <w:r>
        <w:rPr>
          <w:rFonts w:ascii="Times New Roman" w:hAnsi="Times New Roman"/>
          <w:bCs/>
        </w:rPr>
        <w:t xml:space="preserve">o this end, </w:t>
      </w:r>
      <w:r w:rsidR="008821D9">
        <w:rPr>
          <w:rFonts w:ascii="Times New Roman" w:hAnsi="Times New Roman"/>
          <w:bCs/>
        </w:rPr>
        <w:t xml:space="preserve">4 strategies including </w:t>
      </w:r>
      <w:r w:rsidRPr="008821D9">
        <w:rPr>
          <w:rFonts w:ascii="Times New Roman" w:hAnsi="Times New Roman" w:hint="eastAsia"/>
          <w:bCs/>
        </w:rPr>
        <w:t>①</w:t>
      </w:r>
      <w:r w:rsidRPr="008821D9">
        <w:rPr>
          <w:rFonts w:ascii="Times New Roman" w:hAnsi="Times New Roman" w:hint="eastAsia"/>
          <w:bCs/>
        </w:rPr>
        <w:t xml:space="preserve"> </w:t>
      </w:r>
      <w:r w:rsidRPr="008821D9">
        <w:rPr>
          <w:rFonts w:ascii="Times New Roman" w:hAnsi="Times New Roman"/>
          <w:bCs/>
        </w:rPr>
        <w:t xml:space="preserve">Food service </w:t>
      </w:r>
      <w:r w:rsidR="00E43C05">
        <w:rPr>
          <w:rFonts w:ascii="Times New Roman" w:hAnsi="Times New Roman"/>
          <w:bCs/>
        </w:rPr>
        <w:t>i</w:t>
      </w:r>
      <w:r w:rsidRPr="008821D9">
        <w:rPr>
          <w:rFonts w:ascii="Times New Roman" w:hAnsi="Times New Roman"/>
          <w:bCs/>
        </w:rPr>
        <w:t xml:space="preserve">ndustry </w:t>
      </w:r>
      <w:r w:rsidR="00E43C05">
        <w:rPr>
          <w:rFonts w:ascii="Times New Roman" w:hAnsi="Times New Roman"/>
          <w:bCs/>
        </w:rPr>
        <w:t>l</w:t>
      </w:r>
      <w:r w:rsidRPr="008821D9">
        <w:rPr>
          <w:rFonts w:ascii="Times New Roman" w:hAnsi="Times New Roman"/>
          <w:bCs/>
        </w:rPr>
        <w:t xml:space="preserve">eaping towards innovation </w:t>
      </w:r>
      <w:r w:rsidRPr="008821D9">
        <w:rPr>
          <w:rFonts w:ascii="Times New Roman" w:hAnsi="Times New Roman" w:hint="eastAsia"/>
          <w:bCs/>
        </w:rPr>
        <w:t>②</w:t>
      </w:r>
      <w:r w:rsidR="008821D9" w:rsidRPr="008821D9">
        <w:rPr>
          <w:rFonts w:ascii="Times New Roman" w:hAnsi="Times New Roman" w:hint="eastAsia"/>
          <w:bCs/>
        </w:rPr>
        <w:t xml:space="preserve"> </w:t>
      </w:r>
      <w:r w:rsidR="008821D9" w:rsidRPr="008821D9">
        <w:rPr>
          <w:rFonts w:ascii="Times New Roman" w:hAnsi="Times New Roman"/>
          <w:bCs/>
        </w:rPr>
        <w:t xml:space="preserve">K-Food </w:t>
      </w:r>
      <w:r w:rsidR="00F900D6">
        <w:rPr>
          <w:rFonts w:ascii="Times New Roman" w:hAnsi="Times New Roman"/>
          <w:bCs/>
        </w:rPr>
        <w:t xml:space="preserve">service </w:t>
      </w:r>
    </w:p>
    <w:p w14:paraId="37897D9D" w14:textId="0C4EF975" w:rsidR="00BC59FA" w:rsidRPr="008821D9" w:rsidRDefault="008821D9" w:rsidP="00FD76B8">
      <w:pPr>
        <w:widowControl w:val="0"/>
        <w:wordWrap w:val="0"/>
        <w:autoSpaceDE w:val="0"/>
        <w:autoSpaceDN w:val="0"/>
        <w:spacing w:after="0" w:line="360" w:lineRule="auto"/>
        <w:ind w:left="110" w:hangingChars="50" w:hanging="110"/>
        <w:jc w:val="both"/>
        <w:textAlignment w:val="baseline"/>
        <w:rPr>
          <w:rFonts w:ascii="Times New Roman" w:hAnsi="Times New Roman"/>
          <w:bCs/>
        </w:rPr>
      </w:pPr>
      <w:r w:rsidRPr="008821D9">
        <w:rPr>
          <w:rFonts w:ascii="Times New Roman" w:hAnsi="Times New Roman"/>
          <w:bCs/>
        </w:rPr>
        <w:t>loved by the world</w:t>
      </w:r>
      <w:r w:rsidR="00B56F21">
        <w:rPr>
          <w:rFonts w:ascii="Times New Roman" w:hAnsi="Times New Roman"/>
          <w:bCs/>
        </w:rPr>
        <w:t xml:space="preserve"> </w:t>
      </w:r>
      <w:r w:rsidR="00BC59FA" w:rsidRPr="008821D9">
        <w:rPr>
          <w:rFonts w:ascii="Times New Roman" w:hAnsi="Times New Roman" w:hint="eastAsia"/>
          <w:bCs/>
        </w:rPr>
        <w:t>③</w:t>
      </w:r>
      <w:r w:rsidRPr="008821D9">
        <w:rPr>
          <w:rFonts w:ascii="Times New Roman" w:hAnsi="Times New Roman" w:hint="eastAsia"/>
          <w:bCs/>
        </w:rPr>
        <w:t xml:space="preserve"> </w:t>
      </w:r>
      <w:r w:rsidRPr="008821D9">
        <w:rPr>
          <w:rFonts w:ascii="Times New Roman" w:hAnsi="Times New Roman"/>
          <w:bCs/>
        </w:rPr>
        <w:t>Food service industry which grows together with agriculture</w:t>
      </w:r>
      <w:r w:rsidRPr="008821D9">
        <w:rPr>
          <w:rFonts w:ascii="Times New Roman" w:hAnsi="Times New Roman" w:hint="eastAsia"/>
          <w:bCs/>
        </w:rPr>
        <w:t>∙</w:t>
      </w:r>
      <w:r w:rsidRPr="008821D9">
        <w:rPr>
          <w:rFonts w:ascii="Times New Roman" w:hAnsi="Times New Roman" w:hint="eastAsia"/>
          <w:bCs/>
        </w:rPr>
        <w:t>e</w:t>
      </w:r>
      <w:r w:rsidRPr="008821D9">
        <w:rPr>
          <w:rFonts w:ascii="Times New Roman" w:hAnsi="Times New Roman"/>
          <w:bCs/>
        </w:rPr>
        <w:t>nvironment</w:t>
      </w:r>
      <w:r w:rsidRPr="008821D9">
        <w:rPr>
          <w:rFonts w:ascii="Times New Roman" w:hAnsi="Times New Roman" w:hint="eastAsia"/>
          <w:bCs/>
        </w:rPr>
        <w:t>∙</w:t>
      </w:r>
      <w:r w:rsidRPr="008821D9">
        <w:rPr>
          <w:rFonts w:ascii="Times New Roman" w:hAnsi="Times New Roman" w:hint="eastAsia"/>
          <w:bCs/>
        </w:rPr>
        <w:t>s</w:t>
      </w:r>
      <w:r w:rsidRPr="008821D9">
        <w:rPr>
          <w:rFonts w:ascii="Times New Roman" w:hAnsi="Times New Roman"/>
          <w:bCs/>
        </w:rPr>
        <w:t xml:space="preserve">ociety and </w:t>
      </w:r>
      <w:r w:rsidR="00BC59FA" w:rsidRPr="008821D9">
        <w:rPr>
          <w:rFonts w:ascii="Times New Roman" w:hAnsi="Times New Roman" w:hint="eastAsia"/>
          <w:bCs/>
        </w:rPr>
        <w:t>④</w:t>
      </w:r>
      <w:r w:rsidRPr="008821D9">
        <w:rPr>
          <w:rFonts w:ascii="Times New Roman" w:hAnsi="Times New Roman" w:hint="eastAsia"/>
          <w:bCs/>
        </w:rPr>
        <w:t xml:space="preserve"> </w:t>
      </w:r>
      <w:r w:rsidRPr="008821D9">
        <w:rPr>
          <w:rFonts w:ascii="Times New Roman" w:hAnsi="Times New Roman"/>
          <w:bCs/>
        </w:rPr>
        <w:t xml:space="preserve">Food service industry which grows inclusively will be </w:t>
      </w:r>
      <w:r w:rsidR="00E43C05">
        <w:rPr>
          <w:rFonts w:ascii="Times New Roman" w:hAnsi="Times New Roman"/>
          <w:bCs/>
        </w:rPr>
        <w:t>implemented</w:t>
      </w:r>
      <w:r w:rsidRPr="008821D9">
        <w:rPr>
          <w:rFonts w:ascii="Times New Roman" w:hAnsi="Times New Roman"/>
          <w:bCs/>
        </w:rPr>
        <w:t xml:space="preserve"> along with 12 major tasks.</w:t>
      </w:r>
    </w:p>
    <w:p w14:paraId="1F2ED4AC" w14:textId="62A18527" w:rsidR="008821D9" w:rsidRPr="00F900D6" w:rsidRDefault="008821D9" w:rsidP="00FD76B8">
      <w:pPr>
        <w:widowControl w:val="0"/>
        <w:wordWrap w:val="0"/>
        <w:autoSpaceDE w:val="0"/>
        <w:autoSpaceDN w:val="0"/>
        <w:spacing w:after="0" w:line="360" w:lineRule="auto"/>
        <w:ind w:left="110" w:hangingChars="50" w:hanging="110"/>
        <w:jc w:val="both"/>
        <w:textAlignment w:val="baseline"/>
        <w:rPr>
          <w:rFonts w:ascii="Times New Roman" w:hAnsi="Times New Roman"/>
          <w:bCs/>
        </w:rPr>
      </w:pPr>
    </w:p>
    <w:p w14:paraId="697E0B9F" w14:textId="5DDD3325" w:rsidR="008821D9" w:rsidRPr="008821D9" w:rsidRDefault="008821D9" w:rsidP="00FD76B8">
      <w:pPr>
        <w:widowControl w:val="0"/>
        <w:wordWrap w:val="0"/>
        <w:autoSpaceDE w:val="0"/>
        <w:autoSpaceDN w:val="0"/>
        <w:spacing w:after="0" w:line="360" w:lineRule="auto"/>
        <w:ind w:left="110" w:hangingChars="50" w:hanging="110"/>
        <w:jc w:val="both"/>
        <w:textAlignment w:val="baseline"/>
        <w:rPr>
          <w:rFonts w:ascii="Times New Roman" w:hAnsi="Times New Roman"/>
          <w:bCs/>
        </w:rPr>
      </w:pPr>
      <w:r w:rsidRPr="008821D9">
        <w:rPr>
          <w:rFonts w:ascii="Times New Roman" w:hAnsi="Times New Roman" w:hint="eastAsia"/>
          <w:bCs/>
        </w:rPr>
        <w:t>T</w:t>
      </w:r>
      <w:r w:rsidRPr="008821D9">
        <w:rPr>
          <w:rFonts w:ascii="Times New Roman" w:hAnsi="Times New Roman"/>
          <w:bCs/>
        </w:rPr>
        <w:t>he main content of this Plan is the following.</w:t>
      </w:r>
    </w:p>
    <w:p w14:paraId="09FFFDE4" w14:textId="1E0081FF" w:rsidR="008821D9" w:rsidRDefault="008821D9" w:rsidP="00F320F3">
      <w:pPr>
        <w:widowControl w:val="0"/>
        <w:wordWrap w:val="0"/>
        <w:autoSpaceDE w:val="0"/>
        <w:autoSpaceDN w:val="0"/>
        <w:spacing w:after="0" w:line="360" w:lineRule="auto"/>
        <w:ind w:left="110" w:hangingChars="50" w:hanging="110"/>
        <w:jc w:val="both"/>
        <w:textAlignment w:val="baseline"/>
        <w:rPr>
          <w:rFonts w:ascii="Times New Roman" w:hAnsi="Times New Roman"/>
          <w:bCs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8821D9" w:rsidRPr="008821D9" w14:paraId="45409BBD" w14:textId="77777777" w:rsidTr="008821D9">
        <w:trPr>
          <w:trHeight w:val="526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3057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93CDC" w14:textId="6962C58E" w:rsidR="008821D9" w:rsidRPr="00ED5D9B" w:rsidRDefault="008821D9" w:rsidP="00F320F3">
            <w:pPr>
              <w:widowControl w:val="0"/>
              <w:wordWrap w:val="0"/>
              <w:autoSpaceDE w:val="0"/>
              <w:autoSpaceDN w:val="0"/>
              <w:spacing w:after="0" w:line="360" w:lineRule="auto"/>
              <w:ind w:left="60" w:right="60"/>
              <w:jc w:val="both"/>
              <w:textAlignment w:val="baseline"/>
              <w:rPr>
                <w:rFonts w:ascii="바탕" w:eastAsia="굴림" w:hAnsi="굴림" w:cs="굴림"/>
                <w:b/>
                <w:bCs/>
                <w:color w:val="FFFFFF"/>
                <w:sz w:val="24"/>
                <w:szCs w:val="24"/>
              </w:rPr>
            </w:pPr>
            <w:bookmarkStart w:id="1" w:name="_Hlk109852191"/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24"/>
                <w:szCs w:val="24"/>
              </w:rPr>
              <w:t>[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Strategy </w:t>
            </w:r>
            <w:r w:rsidRPr="00ED5D9B">
              <w:rPr>
                <w:rFonts w:ascii="HY울릉도M" w:eastAsia="HY울릉도M" w:hAnsi="HY울릉도M" w:cs="굴림" w:hint="eastAsia"/>
                <w:b/>
                <w:bCs/>
                <w:color w:val="FFFFFF"/>
                <w:sz w:val="24"/>
                <w:szCs w:val="24"/>
              </w:rPr>
              <w:t>①</w:t>
            </w:r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24"/>
                <w:szCs w:val="24"/>
              </w:rPr>
              <w:t xml:space="preserve">] 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Food </w:t>
            </w:r>
            <w:r w:rsidR="00E43C05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>s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ervice </w:t>
            </w:r>
            <w:r w:rsidR="00E43C05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>i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ndustry </w:t>
            </w:r>
            <w:r w:rsidR="00E43C05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>l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eaping towards Innovation </w:t>
            </w:r>
          </w:p>
        </w:tc>
      </w:tr>
      <w:bookmarkEnd w:id="1"/>
    </w:tbl>
    <w:p w14:paraId="46962824" w14:textId="77777777" w:rsidR="00304AFD" w:rsidRDefault="00304AFD" w:rsidP="00304AF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04AB7392" w14:textId="410CAF25" w:rsidR="003D3930" w:rsidRPr="000D07BB" w:rsidRDefault="00533941" w:rsidP="00F63EFC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533941">
        <w:rPr>
          <w:rFonts w:ascii="Times New Roman" w:hAnsi="Times New Roman" w:hint="eastAsia"/>
          <w:bCs/>
        </w:rPr>
        <w:t>First, to address difficulties on the site such as manpower shortage and rising labor costs and to enhance productivity and added value</w:t>
      </w:r>
      <w:r w:rsidR="00196052">
        <w:rPr>
          <w:rFonts w:ascii="Times New Roman" w:hAnsi="Times New Roman"/>
          <w:bCs/>
        </w:rPr>
        <w:t>,</w:t>
      </w:r>
      <w:r w:rsidRPr="0053394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 w:hint="eastAsia"/>
          <w:bCs/>
        </w:rPr>
        <w:t>▲</w:t>
      </w:r>
      <w:r w:rsidRPr="00533941">
        <w:rPr>
          <w:rFonts w:ascii="Times New Roman" w:hAnsi="Times New Roman" w:hint="eastAsia"/>
          <w:bCs/>
        </w:rPr>
        <w:t xml:space="preserve"> </w:t>
      </w:r>
      <w:r w:rsidR="00F900D6">
        <w:rPr>
          <w:rFonts w:ascii="Times New Roman" w:hAnsi="Times New Roman"/>
          <w:bCs/>
        </w:rPr>
        <w:t xml:space="preserve">support for </w:t>
      </w:r>
      <w:r w:rsidRPr="00533941">
        <w:rPr>
          <w:rFonts w:ascii="Times New Roman" w:hAnsi="Times New Roman" w:hint="eastAsia"/>
          <w:bCs/>
        </w:rPr>
        <w:t>food tech research</w:t>
      </w:r>
      <w:r w:rsidRPr="00304AFD">
        <w:rPr>
          <w:rFonts w:ascii="Times New Roman" w:hAnsi="Times New Roman" w:hint="eastAsia"/>
          <w:bCs/>
        </w:rPr>
        <w:t>∙</w:t>
      </w:r>
      <w:r w:rsidRPr="00533941">
        <w:rPr>
          <w:rFonts w:ascii="Times New Roman" w:hAnsi="Times New Roman" w:hint="eastAsia"/>
          <w:bCs/>
        </w:rPr>
        <w:t>development in the food service industry will be further</w:t>
      </w:r>
      <w:r>
        <w:rPr>
          <w:rFonts w:ascii="Times New Roman" w:hAnsi="Times New Roman"/>
          <w:bCs/>
        </w:rPr>
        <w:t xml:space="preserve"> </w:t>
      </w:r>
      <w:r w:rsidRPr="00533941">
        <w:rPr>
          <w:rFonts w:ascii="Times New Roman" w:hAnsi="Times New Roman" w:hint="eastAsia"/>
          <w:bCs/>
        </w:rPr>
        <w:t>expanded</w:t>
      </w:r>
      <w:r w:rsidR="00F900D6">
        <w:rPr>
          <w:rFonts w:ascii="Times New Roman" w:hAnsi="Times New Roman"/>
          <w:bCs/>
        </w:rPr>
        <w:t>;</w:t>
      </w:r>
      <w:r w:rsidRPr="00533941">
        <w:rPr>
          <w:rFonts w:ascii="Times New Roman" w:hAnsi="Times New Roman" w:hint="eastAsia"/>
          <w:bCs/>
        </w:rPr>
        <w:t xml:space="preserve"> and </w:t>
      </w:r>
      <w:r w:rsidRPr="000D07BB">
        <w:rPr>
          <w:rFonts w:ascii="Times New Roman" w:hAnsi="Times New Roman" w:hint="eastAsia"/>
          <w:bCs/>
        </w:rPr>
        <w:t>▲</w:t>
      </w:r>
      <w:r>
        <w:rPr>
          <w:rFonts w:ascii="Times New Roman" w:hAnsi="Times New Roman" w:hint="eastAsia"/>
          <w:bCs/>
        </w:rPr>
        <w:t xml:space="preserve"> </w:t>
      </w:r>
      <w:r w:rsidRPr="00533941">
        <w:rPr>
          <w:rFonts w:ascii="Times New Roman" w:hAnsi="Times New Roman" w:hint="eastAsia"/>
          <w:bCs/>
        </w:rPr>
        <w:t>early commercialization of products developed by food tech start-ups will be supported.</w:t>
      </w:r>
    </w:p>
    <w:p w14:paraId="47E77AB8" w14:textId="77777777" w:rsidR="00304AFD" w:rsidRPr="00F900D6" w:rsidRDefault="00304AFD" w:rsidP="00F63EFC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09503C77" w14:textId="3240CBCC" w:rsidR="000D07BB" w:rsidRPr="000D07BB" w:rsidRDefault="000D07BB" w:rsidP="00F63EFC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/>
          <w:bCs/>
        </w:rPr>
        <w:t xml:space="preserve">Second, </w:t>
      </w:r>
      <w:r w:rsidR="00B56F21" w:rsidRPr="000D07BB">
        <w:rPr>
          <w:rFonts w:ascii="Times New Roman" w:hAnsi="Times New Roman" w:hint="eastAsia"/>
          <w:bCs/>
        </w:rPr>
        <w:t>▲</w:t>
      </w:r>
      <w:r w:rsidR="00B56F2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/>
          <w:bCs/>
        </w:rPr>
        <w:t>smart food streets will be established by applying food technology such as cooking and serving robots and kiosks at</w:t>
      </w:r>
      <w:r w:rsidR="004A5CB7">
        <w:rPr>
          <w:rFonts w:ascii="Times New Roman" w:hAnsi="Times New Roman"/>
          <w:bCs/>
        </w:rPr>
        <w:t xml:space="preserve"> well-known</w:t>
      </w:r>
      <w:r w:rsidRPr="000D07BB">
        <w:rPr>
          <w:rFonts w:ascii="Times New Roman" w:hAnsi="Times New Roman"/>
          <w:bCs/>
        </w:rPr>
        <w:t xml:space="preserve"> local food streets.</w:t>
      </w:r>
      <w:r w:rsidR="00B56F21">
        <w:rPr>
          <w:rFonts w:ascii="Times New Roman" w:hAnsi="Times New Roman"/>
          <w:bCs/>
        </w:rPr>
        <w:t xml:space="preserve"> </w:t>
      </w:r>
      <w:r w:rsidR="00B56F21" w:rsidRPr="000D07BB">
        <w:rPr>
          <w:rFonts w:ascii="Times New Roman" w:hAnsi="Times New Roman" w:hint="eastAsia"/>
          <w:bCs/>
        </w:rPr>
        <w:t>▲</w:t>
      </w:r>
      <w:r w:rsidR="00B56F2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/>
          <w:bCs/>
        </w:rPr>
        <w:t>Also, the adoption of food tech</w:t>
      </w:r>
      <w:r w:rsidR="004A5CB7">
        <w:rPr>
          <w:rFonts w:ascii="Times New Roman" w:hAnsi="Times New Roman"/>
          <w:bCs/>
        </w:rPr>
        <w:t xml:space="preserve"> </w:t>
      </w:r>
      <w:r w:rsidRPr="000D07BB">
        <w:rPr>
          <w:rFonts w:ascii="Times New Roman" w:hAnsi="Times New Roman"/>
          <w:bCs/>
        </w:rPr>
        <w:t xml:space="preserve">products </w:t>
      </w:r>
      <w:r w:rsidR="004A5CB7">
        <w:rPr>
          <w:rFonts w:ascii="Times New Roman" w:hAnsi="Times New Roman"/>
          <w:bCs/>
        </w:rPr>
        <w:t xml:space="preserve">will be promoted </w:t>
      </w:r>
      <w:r w:rsidRPr="000D07BB">
        <w:rPr>
          <w:rFonts w:ascii="Times New Roman" w:hAnsi="Times New Roman"/>
          <w:bCs/>
        </w:rPr>
        <w:t xml:space="preserve">at stores </w:t>
      </w:r>
      <w:r w:rsidR="004A5CB7">
        <w:rPr>
          <w:rFonts w:ascii="Times New Roman" w:hAnsi="Times New Roman"/>
          <w:bCs/>
        </w:rPr>
        <w:t xml:space="preserve">which support </w:t>
      </w:r>
      <w:r w:rsidRPr="000D07BB">
        <w:rPr>
          <w:rFonts w:ascii="Times New Roman" w:hAnsi="Times New Roman"/>
          <w:bCs/>
        </w:rPr>
        <w:t>Youth Start-up Incubating Project and Start-up Community Space Establishment Project.</w:t>
      </w:r>
    </w:p>
    <w:p w14:paraId="240A5C38" w14:textId="77777777" w:rsidR="000D07BB" w:rsidRPr="00F900D6" w:rsidRDefault="000D07BB" w:rsidP="00F63EFC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5DDB0F64" w14:textId="6EFCFA68" w:rsidR="004A5CB7" w:rsidRDefault="000D07BB" w:rsidP="00F63EFC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HY울릉도M" w:eastAsia="HY울릉도M" w:hAnsi="굴림" w:cs="굴림"/>
          <w:b/>
          <w:bCs/>
          <w:color w:val="FFFFFF"/>
          <w:sz w:val="28"/>
          <w:szCs w:val="28"/>
        </w:rPr>
      </w:pPr>
      <w:r w:rsidRPr="000D07BB">
        <w:rPr>
          <w:rFonts w:ascii="Times New Roman" w:hAnsi="Times New Roman"/>
          <w:bCs/>
        </w:rPr>
        <w:t xml:space="preserve">Third, in order to promote commercialization of food tech and address manpower shortage, </w:t>
      </w:r>
      <w:r w:rsidR="00B56F21" w:rsidRPr="000D07BB">
        <w:rPr>
          <w:rFonts w:ascii="Times New Roman" w:hAnsi="Times New Roman" w:hint="eastAsia"/>
          <w:bCs/>
        </w:rPr>
        <w:t>▲</w:t>
      </w:r>
      <w:r w:rsidR="00B56F2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/>
          <w:bCs/>
        </w:rPr>
        <w:t>we will revise Intelligent Robots Development and Distribution Promotion Act and Road Traffic Act by 2023, together with the relevant ministries to enable delivery robots to walk on the sidewalk.</w:t>
      </w:r>
      <w:r w:rsidR="00B56F21">
        <w:rPr>
          <w:rFonts w:ascii="Times New Roman" w:hAnsi="Times New Roman"/>
          <w:bCs/>
        </w:rPr>
        <w:t xml:space="preserve"> </w:t>
      </w:r>
      <w:r w:rsidR="00B56F21" w:rsidRPr="000D07BB">
        <w:rPr>
          <w:rFonts w:ascii="Times New Roman" w:hAnsi="Times New Roman" w:hint="eastAsia"/>
          <w:bCs/>
        </w:rPr>
        <w:t>▲</w:t>
      </w:r>
      <w:r w:rsidR="00B56F2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/>
          <w:bCs/>
        </w:rPr>
        <w:t xml:space="preserve">Regulatory improvement </w:t>
      </w:r>
      <w:r w:rsidR="004A5CB7">
        <w:rPr>
          <w:rFonts w:ascii="Times New Roman" w:hAnsi="Times New Roman"/>
          <w:bCs/>
        </w:rPr>
        <w:t>will be</w:t>
      </w:r>
      <w:r w:rsidRPr="000D07BB">
        <w:rPr>
          <w:rFonts w:ascii="Times New Roman" w:hAnsi="Times New Roman"/>
          <w:bCs/>
        </w:rPr>
        <w:t xml:space="preserve"> promoted to allow foreigners with visiting employment </w:t>
      </w:r>
      <w:r w:rsidR="00F900D6">
        <w:rPr>
          <w:rFonts w:ascii="Times New Roman" w:hAnsi="Times New Roman"/>
          <w:bCs/>
        </w:rPr>
        <w:t xml:space="preserve">status </w:t>
      </w:r>
      <w:r w:rsidRPr="000D07BB">
        <w:rPr>
          <w:rFonts w:ascii="Times New Roman" w:hAnsi="Times New Roman"/>
          <w:bCs/>
        </w:rPr>
        <w:t xml:space="preserve">(H-2) to be employed in the food service industry </w:t>
      </w:r>
      <w:r w:rsidR="004A5CB7">
        <w:rPr>
          <w:rFonts w:ascii="Times New Roman" w:hAnsi="Times New Roman"/>
          <w:bCs/>
        </w:rPr>
        <w:t xml:space="preserve">as a whole </w:t>
      </w:r>
      <w:r w:rsidRPr="000D07BB">
        <w:rPr>
          <w:rFonts w:ascii="Times New Roman" w:hAnsi="Times New Roman"/>
          <w:bCs/>
        </w:rPr>
        <w:t xml:space="preserve">from 2023. Currently, </w:t>
      </w:r>
      <w:r w:rsidR="004A5CB7">
        <w:rPr>
          <w:rFonts w:ascii="Times New Roman" w:hAnsi="Times New Roman"/>
          <w:bCs/>
        </w:rPr>
        <w:t xml:space="preserve">only </w:t>
      </w:r>
      <w:r w:rsidRPr="000D07BB">
        <w:rPr>
          <w:rFonts w:ascii="Times New Roman" w:hAnsi="Times New Roman"/>
          <w:bCs/>
        </w:rPr>
        <w:t>some restaurants including Korean</w:t>
      </w:r>
      <w:r>
        <w:rPr>
          <w:rFonts w:ascii="Times New Roman" w:hAnsi="Times New Roman"/>
          <w:bCs/>
        </w:rPr>
        <w:t xml:space="preserve"> </w:t>
      </w:r>
      <w:r w:rsidRPr="000D07BB">
        <w:rPr>
          <w:rFonts w:ascii="Times New Roman" w:hAnsi="Times New Roman"/>
          <w:bCs/>
        </w:rPr>
        <w:t>and foreign restaurants can employ those with H-2.</w:t>
      </w:r>
    </w:p>
    <w:p w14:paraId="179C715E" w14:textId="46419AC3" w:rsidR="00B56F21" w:rsidRPr="00304AFD" w:rsidRDefault="00B56F21" w:rsidP="00304AF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3D3930">
        <w:rPr>
          <w:rFonts w:ascii="HY울릉도M" w:eastAsia="HY울릉도M" w:hAnsi="굴림" w:cs="굴림"/>
          <w:b/>
          <w:bCs/>
          <w:color w:val="FFFFFF"/>
          <w:sz w:val="28"/>
          <w:szCs w:val="28"/>
        </w:rPr>
        <w:t xml:space="preserve">ovation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B56F21" w:rsidRPr="008821D9" w14:paraId="03EDEFBE" w14:textId="77777777" w:rsidTr="002A75CE">
        <w:trPr>
          <w:trHeight w:val="526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3057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34654" w14:textId="00DAD90E" w:rsidR="00B56F21" w:rsidRPr="00ED5D9B" w:rsidRDefault="00B56F21" w:rsidP="00F320F3">
            <w:pPr>
              <w:widowControl w:val="0"/>
              <w:wordWrap w:val="0"/>
              <w:autoSpaceDE w:val="0"/>
              <w:autoSpaceDN w:val="0"/>
              <w:spacing w:after="0" w:line="360" w:lineRule="auto"/>
              <w:ind w:left="118" w:hangingChars="50" w:hanging="118"/>
              <w:jc w:val="both"/>
              <w:textAlignment w:val="baseline"/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</w:pPr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24"/>
                <w:szCs w:val="24"/>
              </w:rPr>
              <w:lastRenderedPageBreak/>
              <w:t>[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Strategy </w:t>
            </w:r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24"/>
                <w:szCs w:val="24"/>
              </w:rPr>
              <w:t xml:space="preserve">②] 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K-Food </w:t>
            </w:r>
            <w:r w:rsidR="00F900D6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service 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loved by the world </w:t>
            </w:r>
          </w:p>
        </w:tc>
      </w:tr>
    </w:tbl>
    <w:p w14:paraId="1CBFE8A9" w14:textId="77777777" w:rsidR="00304AFD" w:rsidRPr="00F900D6" w:rsidRDefault="00304AFD" w:rsidP="00F320F3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3463868E" w14:textId="0710D085" w:rsidR="000D07BB" w:rsidRPr="000D07BB" w:rsidRDefault="000D07BB" w:rsidP="00F63EFC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/>
          <w:bCs/>
        </w:rPr>
        <w:t xml:space="preserve">First, </w:t>
      </w:r>
      <w:r w:rsidR="00F900D6">
        <w:rPr>
          <w:rFonts w:ascii="Times New Roman" w:hAnsi="Times New Roman"/>
          <w:bCs/>
        </w:rPr>
        <w:t xml:space="preserve">for Korean food service companies to go global, </w:t>
      </w:r>
      <w:r w:rsidRPr="000D07BB">
        <w:rPr>
          <w:rFonts w:ascii="Times New Roman" w:hAnsi="Times New Roman"/>
          <w:bCs/>
        </w:rPr>
        <w:t>step-by-step customized support system will be established from pre-introduction to localization</w:t>
      </w:r>
      <w:r w:rsidR="00B56F21">
        <w:rPr>
          <w:rFonts w:ascii="Times New Roman" w:hAnsi="Times New Roman"/>
          <w:bCs/>
        </w:rPr>
        <w:t xml:space="preserve"> </w:t>
      </w:r>
      <w:r w:rsidR="00B56F21" w:rsidRPr="000D07BB">
        <w:rPr>
          <w:rFonts w:ascii="Times New Roman" w:hAnsi="Times New Roman" w:hint="eastAsia"/>
          <w:bCs/>
        </w:rPr>
        <w:t>▲</w:t>
      </w:r>
      <w:r>
        <w:rPr>
          <w:rFonts w:ascii="Times New Roman" w:hAnsi="Times New Roman"/>
          <w:bCs/>
        </w:rPr>
        <w:t xml:space="preserve"> </w:t>
      </w:r>
      <w:r w:rsidRPr="000D07BB">
        <w:rPr>
          <w:rFonts w:ascii="Times New Roman" w:hAnsi="Times New Roman"/>
          <w:bCs/>
        </w:rPr>
        <w:t>by running "Consultation Desk for Entry into Overseas Markets" in promising export destinations</w:t>
      </w:r>
      <w:r w:rsidR="00F900D6">
        <w:rPr>
          <w:rFonts w:ascii="Times New Roman" w:hAnsi="Times New Roman"/>
          <w:bCs/>
        </w:rPr>
        <w:t>;</w:t>
      </w:r>
      <w:r w:rsidRPr="000D07BB">
        <w:rPr>
          <w:rFonts w:ascii="Times New Roman" w:hAnsi="Times New Roman"/>
          <w:bCs/>
        </w:rPr>
        <w:t xml:space="preserve"> </w:t>
      </w:r>
      <w:r w:rsidR="00B56F21" w:rsidRPr="000D07BB">
        <w:rPr>
          <w:rFonts w:ascii="Times New Roman" w:hAnsi="Times New Roman" w:hint="eastAsia"/>
          <w:bCs/>
        </w:rPr>
        <w:t>▲</w:t>
      </w:r>
      <w:r w:rsidR="00B56F2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/>
          <w:bCs/>
        </w:rPr>
        <w:t xml:space="preserve">by diversifying support items </w:t>
      </w:r>
      <w:r w:rsidR="00F900D6">
        <w:rPr>
          <w:rFonts w:ascii="Times New Roman" w:hAnsi="Times New Roman"/>
          <w:bCs/>
        </w:rPr>
        <w:t>to</w:t>
      </w:r>
      <w:r w:rsidRPr="000D07BB">
        <w:rPr>
          <w:rFonts w:ascii="Times New Roman" w:hAnsi="Times New Roman"/>
          <w:bCs/>
        </w:rPr>
        <w:t xml:space="preserve"> meet the needs </w:t>
      </w:r>
      <w:r w:rsidR="00F900D6">
        <w:rPr>
          <w:rFonts w:ascii="Times New Roman" w:hAnsi="Times New Roman"/>
          <w:bCs/>
        </w:rPr>
        <w:t>of different stages</w:t>
      </w:r>
      <w:r w:rsidRPr="000D07BB">
        <w:rPr>
          <w:rFonts w:ascii="Times New Roman" w:hAnsi="Times New Roman"/>
          <w:bCs/>
        </w:rPr>
        <w:t xml:space="preserve"> of entering the global market</w:t>
      </w:r>
      <w:r w:rsidR="00F900D6">
        <w:rPr>
          <w:rFonts w:ascii="Times New Roman" w:hAnsi="Times New Roman"/>
          <w:bCs/>
        </w:rPr>
        <w:t>;</w:t>
      </w:r>
      <w:r w:rsidRPr="000D07BB">
        <w:rPr>
          <w:rFonts w:ascii="Times New Roman" w:hAnsi="Times New Roman"/>
          <w:bCs/>
        </w:rPr>
        <w:t xml:space="preserve"> and </w:t>
      </w:r>
      <w:r w:rsidR="00B56F21" w:rsidRPr="000D07BB">
        <w:rPr>
          <w:rFonts w:ascii="Times New Roman" w:hAnsi="Times New Roman" w:hint="eastAsia"/>
          <w:bCs/>
        </w:rPr>
        <w:t>▲</w:t>
      </w:r>
      <w:r w:rsidR="00B56F2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/>
          <w:bCs/>
        </w:rPr>
        <w:t>by providing detailed information (once a month) on food service markets</w:t>
      </w:r>
      <w:r>
        <w:rPr>
          <w:rFonts w:ascii="Times New Roman" w:hAnsi="Times New Roman"/>
          <w:bCs/>
        </w:rPr>
        <w:t xml:space="preserve"> </w:t>
      </w:r>
      <w:r w:rsidRPr="000D07BB">
        <w:rPr>
          <w:rFonts w:ascii="Times New Roman" w:hAnsi="Times New Roman"/>
          <w:bCs/>
        </w:rPr>
        <w:t xml:space="preserve">of promising export destinations. </w:t>
      </w:r>
    </w:p>
    <w:p w14:paraId="2FADBB04" w14:textId="77777777" w:rsidR="000D07BB" w:rsidRPr="00C04ED2" w:rsidRDefault="000D07BB" w:rsidP="00F63EFC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2D3DCA25" w14:textId="02F2AA96" w:rsidR="000D07BB" w:rsidRPr="000D07BB" w:rsidRDefault="000D07BB" w:rsidP="00F63EFC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0D07BB">
        <w:rPr>
          <w:rFonts w:ascii="Times New Roman" w:hAnsi="Times New Roman"/>
          <w:bCs/>
        </w:rPr>
        <w:t>Second, to nurture global food service brands,</w:t>
      </w:r>
      <w:r w:rsidR="00B56F21">
        <w:rPr>
          <w:rFonts w:ascii="Times New Roman" w:hAnsi="Times New Roman"/>
          <w:bCs/>
        </w:rPr>
        <w:t xml:space="preserve"> </w:t>
      </w:r>
      <w:r w:rsidR="00B56F21" w:rsidRPr="000D07BB">
        <w:rPr>
          <w:rFonts w:ascii="Times New Roman" w:hAnsi="Times New Roman" w:hint="eastAsia"/>
          <w:bCs/>
        </w:rPr>
        <w:t>▲</w:t>
      </w:r>
      <w:r w:rsidRPr="000D07BB">
        <w:rPr>
          <w:rFonts w:ascii="Times New Roman" w:hAnsi="Times New Roman"/>
          <w:bCs/>
        </w:rPr>
        <w:t xml:space="preserve"> global awareness on Korean food service brands will be enhanced by using K-content and</w:t>
      </w:r>
      <w:r>
        <w:rPr>
          <w:rFonts w:ascii="Times New Roman" w:hAnsi="Times New Roman"/>
          <w:bCs/>
        </w:rPr>
        <w:t xml:space="preserve"> </w:t>
      </w:r>
      <w:r w:rsidRPr="000D07BB">
        <w:rPr>
          <w:rFonts w:ascii="Times New Roman" w:hAnsi="Times New Roman"/>
          <w:bCs/>
        </w:rPr>
        <w:t xml:space="preserve">overseas influencers, and </w:t>
      </w:r>
      <w:r w:rsidR="00B56F21" w:rsidRPr="000D07BB">
        <w:rPr>
          <w:rFonts w:ascii="Times New Roman" w:hAnsi="Times New Roman" w:hint="eastAsia"/>
          <w:bCs/>
        </w:rPr>
        <w:t>▲</w:t>
      </w:r>
      <w:r w:rsidR="00B56F2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/>
          <w:bCs/>
        </w:rPr>
        <w:t xml:space="preserve">working-level training course on entry into overseas markets will be provided for employees of food service </w:t>
      </w:r>
      <w:r w:rsidR="004A5CB7">
        <w:rPr>
          <w:rFonts w:ascii="Times New Roman" w:hAnsi="Times New Roman"/>
          <w:bCs/>
        </w:rPr>
        <w:t>companies</w:t>
      </w:r>
      <w:r w:rsidRPr="000D07BB">
        <w:rPr>
          <w:rFonts w:ascii="Times New Roman" w:hAnsi="Times New Roman"/>
          <w:bCs/>
        </w:rPr>
        <w:t xml:space="preserve"> to strengthen </w:t>
      </w:r>
      <w:r w:rsidR="004A5CB7">
        <w:rPr>
          <w:rFonts w:ascii="Times New Roman" w:hAnsi="Times New Roman"/>
          <w:bCs/>
        </w:rPr>
        <w:t xml:space="preserve">their </w:t>
      </w:r>
      <w:r w:rsidRPr="000D07BB">
        <w:rPr>
          <w:rFonts w:ascii="Times New Roman" w:hAnsi="Times New Roman"/>
          <w:bCs/>
        </w:rPr>
        <w:t xml:space="preserve">capabilities to enter the overseas markets. </w:t>
      </w:r>
    </w:p>
    <w:p w14:paraId="352C42BA" w14:textId="4CCA5513" w:rsidR="004D1082" w:rsidRDefault="004D1082" w:rsidP="00F63EFC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092EA641" w14:textId="5151BB82" w:rsidR="00B56F21" w:rsidRDefault="00B56F21" w:rsidP="00F63EFC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T</w:t>
      </w:r>
      <w:r>
        <w:rPr>
          <w:rFonts w:ascii="Times New Roman" w:hAnsi="Times New Roman"/>
          <w:bCs/>
        </w:rPr>
        <w:t xml:space="preserve">hird, to help Koreans and foreigners enjoy high-quality and diverse food service, </w:t>
      </w:r>
      <w:r w:rsidRPr="000D07BB">
        <w:rPr>
          <w:rFonts w:ascii="Times New Roman" w:hAnsi="Times New Roman" w:hint="eastAsia"/>
          <w:bCs/>
        </w:rPr>
        <w:t>▲</w:t>
      </w:r>
      <w:r>
        <w:rPr>
          <w:rFonts w:ascii="Times New Roman" w:hAnsi="Times New Roman" w:hint="eastAsia"/>
          <w:bCs/>
        </w:rPr>
        <w:t xml:space="preserve"> </w:t>
      </w:r>
      <w:r w:rsidR="004A5CB7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ervice grading system will be implemented in a pilot manner starting from 2024</w:t>
      </w:r>
      <w:r w:rsidR="00064C04">
        <w:rPr>
          <w:rFonts w:ascii="Times New Roman" w:hAnsi="Times New Roman"/>
          <w:bCs/>
        </w:rPr>
        <w:t xml:space="preserve"> by devising restaurants’ service quality standards and performance systems. </w:t>
      </w:r>
      <w:r w:rsidR="00064C04" w:rsidRPr="000D07BB">
        <w:rPr>
          <w:rFonts w:ascii="Times New Roman" w:hAnsi="Times New Roman" w:hint="eastAsia"/>
          <w:bCs/>
        </w:rPr>
        <w:t>▲</w:t>
      </w:r>
      <w:r w:rsidR="00064C04">
        <w:rPr>
          <w:rFonts w:ascii="Times New Roman" w:hAnsi="Times New Roman" w:hint="eastAsia"/>
          <w:bCs/>
        </w:rPr>
        <w:t xml:space="preserve"> </w:t>
      </w:r>
      <w:r w:rsidR="00064C04">
        <w:rPr>
          <w:rFonts w:ascii="Times New Roman" w:hAnsi="Times New Roman"/>
          <w:bCs/>
        </w:rPr>
        <w:t>Also, the use of low</w:t>
      </w:r>
      <w:r w:rsidR="00381F9F">
        <w:rPr>
          <w:rFonts w:ascii="Times New Roman" w:hAnsi="Times New Roman"/>
          <w:bCs/>
        </w:rPr>
        <w:t>-</w:t>
      </w:r>
      <w:r w:rsidR="00064C04">
        <w:rPr>
          <w:rFonts w:ascii="Times New Roman" w:hAnsi="Times New Roman"/>
          <w:bCs/>
        </w:rPr>
        <w:t xml:space="preserve">carbon agricultural and livestock products as food ingredients will be promoted while </w:t>
      </w:r>
      <w:r w:rsidR="00AE2B1C">
        <w:rPr>
          <w:rFonts w:ascii="Times New Roman" w:hAnsi="Times New Roman"/>
          <w:bCs/>
        </w:rPr>
        <w:t>considering</w:t>
      </w:r>
      <w:r w:rsidR="00064C04">
        <w:rPr>
          <w:rFonts w:ascii="Times New Roman" w:hAnsi="Times New Roman"/>
          <w:bCs/>
        </w:rPr>
        <w:t xml:space="preserve"> the adoption of certification system on food </w:t>
      </w:r>
      <w:r w:rsidR="00C04ED2">
        <w:rPr>
          <w:rFonts w:ascii="Times New Roman" w:hAnsi="Times New Roman"/>
          <w:bCs/>
        </w:rPr>
        <w:t>made of</w:t>
      </w:r>
      <w:r w:rsidR="00064C04">
        <w:rPr>
          <w:rFonts w:ascii="Times New Roman" w:hAnsi="Times New Roman"/>
          <w:bCs/>
        </w:rPr>
        <w:t xml:space="preserve"> low-carbon agricultural and livestock ingredients.  </w:t>
      </w:r>
    </w:p>
    <w:p w14:paraId="59FA5934" w14:textId="77777777" w:rsidR="00064C04" w:rsidRDefault="00064C04" w:rsidP="00F320F3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064C04" w:rsidRPr="008821D9" w14:paraId="16402C0E" w14:textId="77777777" w:rsidTr="002A75CE">
        <w:trPr>
          <w:trHeight w:val="526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3057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7A64E" w14:textId="77777777" w:rsidR="00064C04" w:rsidRPr="00ED5D9B" w:rsidRDefault="00064C04" w:rsidP="00F320F3">
            <w:pPr>
              <w:widowControl w:val="0"/>
              <w:wordWrap w:val="0"/>
              <w:autoSpaceDE w:val="0"/>
              <w:autoSpaceDN w:val="0"/>
              <w:spacing w:after="0" w:line="360" w:lineRule="auto"/>
              <w:ind w:left="118" w:hangingChars="50" w:hanging="118"/>
              <w:jc w:val="both"/>
              <w:textAlignment w:val="baseline"/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</w:pPr>
            <w:bookmarkStart w:id="2" w:name="_Hlk109853691"/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24"/>
                <w:szCs w:val="24"/>
              </w:rPr>
              <w:t>[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Strategy </w:t>
            </w:r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24"/>
                <w:szCs w:val="24"/>
              </w:rPr>
              <w:t>③]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 Food service industry which grows together with</w:t>
            </w:r>
          </w:p>
          <w:p w14:paraId="300DA358" w14:textId="103C5438" w:rsidR="00064C04" w:rsidRPr="008821D9" w:rsidRDefault="00064C04" w:rsidP="00F320F3">
            <w:pPr>
              <w:widowControl w:val="0"/>
              <w:wordWrap w:val="0"/>
              <w:autoSpaceDE w:val="0"/>
              <w:autoSpaceDN w:val="0"/>
              <w:spacing w:after="0" w:line="360" w:lineRule="auto"/>
              <w:ind w:left="118" w:hangingChars="50" w:hanging="118"/>
              <w:jc w:val="both"/>
              <w:textAlignment w:val="baseline"/>
              <w:rPr>
                <w:rFonts w:ascii="HY울릉도M" w:eastAsia="HY울릉도M" w:hAnsi="굴림" w:cs="굴림"/>
                <w:b/>
                <w:bCs/>
                <w:color w:val="FFFFFF"/>
                <w:sz w:val="28"/>
                <w:szCs w:val="28"/>
              </w:rPr>
            </w:pP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>agriculture</w:t>
            </w:r>
            <w:r w:rsidRPr="00ED5D9B">
              <w:rPr>
                <w:rFonts w:ascii="바탕" w:eastAsia="바탕" w:hAnsi="바탕" w:cs="바탕" w:hint="eastAsia"/>
                <w:b/>
                <w:bCs/>
                <w:color w:val="FFFFFF"/>
                <w:sz w:val="24"/>
                <w:szCs w:val="24"/>
              </w:rPr>
              <w:t>∙</w:t>
            </w:r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24"/>
                <w:szCs w:val="24"/>
              </w:rPr>
              <w:t>e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>nvironment</w:t>
            </w:r>
            <w:r w:rsidRPr="00ED5D9B">
              <w:rPr>
                <w:rFonts w:ascii="바탕" w:eastAsia="바탕" w:hAnsi="바탕" w:cs="바탕" w:hint="eastAsia"/>
                <w:b/>
                <w:bCs/>
                <w:color w:val="FFFFFF"/>
                <w:sz w:val="24"/>
                <w:szCs w:val="24"/>
              </w:rPr>
              <w:t>∙</w:t>
            </w:r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24"/>
                <w:szCs w:val="24"/>
              </w:rPr>
              <w:t>s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>ociety</w:t>
            </w:r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bookmarkEnd w:id="2"/>
    <w:p w14:paraId="03CE81CF" w14:textId="5D69C54D" w:rsidR="00533941" w:rsidRPr="00533941" w:rsidRDefault="00533941" w:rsidP="0053394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</w:rPr>
      </w:pPr>
      <w:r w:rsidRPr="00533941">
        <w:rPr>
          <w:rFonts w:ascii="Times New Roman" w:hAnsi="Times New Roman" w:hint="eastAsia"/>
          <w:bCs/>
        </w:rPr>
        <w:t>First, for coexistence with agriculture, direct transaction</w:t>
      </w:r>
      <w:r w:rsidR="00AE2B1C">
        <w:rPr>
          <w:rFonts w:ascii="Times New Roman" w:hAnsi="Times New Roman"/>
          <w:bCs/>
        </w:rPr>
        <w:t>s</w:t>
      </w:r>
      <w:r w:rsidRPr="00533941">
        <w:rPr>
          <w:rFonts w:ascii="Times New Roman" w:hAnsi="Times New Roman" w:hint="eastAsia"/>
          <w:bCs/>
        </w:rPr>
        <w:t xml:space="preserve"> </w:t>
      </w:r>
      <w:r w:rsidR="00C04ED2">
        <w:rPr>
          <w:rFonts w:ascii="Times New Roman" w:hAnsi="Times New Roman"/>
          <w:bCs/>
        </w:rPr>
        <w:t xml:space="preserve">of ingredients </w:t>
      </w:r>
      <w:r w:rsidRPr="00533941">
        <w:rPr>
          <w:rFonts w:ascii="Times New Roman" w:hAnsi="Times New Roman" w:hint="eastAsia"/>
          <w:bCs/>
        </w:rPr>
        <w:t xml:space="preserve">between food service businesses and producers' associations will be stimulated through Korea </w:t>
      </w:r>
      <w:proofErr w:type="spellStart"/>
      <w:r w:rsidRPr="00533941">
        <w:rPr>
          <w:rFonts w:ascii="Times New Roman" w:hAnsi="Times New Roman" w:hint="eastAsia"/>
          <w:bCs/>
        </w:rPr>
        <w:t>Agro</w:t>
      </w:r>
      <w:proofErr w:type="spellEnd"/>
      <w:r w:rsidRPr="00533941">
        <w:rPr>
          <w:rFonts w:ascii="Times New Roman" w:hAnsi="Times New Roman" w:hint="eastAsia"/>
          <w:bCs/>
        </w:rPr>
        <w:t>-Fisheries &amp; Food Trade</w:t>
      </w:r>
      <w:r w:rsidR="00AE2B1C">
        <w:rPr>
          <w:rFonts w:ascii="Times New Roman" w:hAnsi="Times New Roman"/>
          <w:bCs/>
        </w:rPr>
        <w:t xml:space="preserve"> </w:t>
      </w:r>
      <w:r w:rsidRPr="00533941">
        <w:rPr>
          <w:rFonts w:ascii="Times New Roman" w:hAnsi="Times New Roman" w:hint="eastAsia"/>
          <w:bCs/>
        </w:rPr>
        <w:t>(</w:t>
      </w:r>
      <w:proofErr w:type="spellStart"/>
      <w:r w:rsidRPr="00533941">
        <w:rPr>
          <w:rFonts w:ascii="Times New Roman" w:hAnsi="Times New Roman" w:hint="eastAsia"/>
          <w:bCs/>
        </w:rPr>
        <w:t>eaT</w:t>
      </w:r>
      <w:proofErr w:type="spellEnd"/>
      <w:r w:rsidRPr="00533941">
        <w:rPr>
          <w:rFonts w:ascii="Times New Roman" w:hAnsi="Times New Roman" w:hint="eastAsia"/>
          <w:bCs/>
        </w:rPr>
        <w:t>) system and online agri-food</w:t>
      </w:r>
      <w:r>
        <w:rPr>
          <w:rFonts w:ascii="Times New Roman" w:hAnsi="Times New Roman"/>
          <w:bCs/>
        </w:rPr>
        <w:t xml:space="preserve"> </w:t>
      </w:r>
      <w:r w:rsidRPr="00533941">
        <w:rPr>
          <w:rFonts w:ascii="Times New Roman" w:hAnsi="Times New Roman" w:hint="eastAsia"/>
          <w:bCs/>
        </w:rPr>
        <w:t xml:space="preserve">exchange (to be </w:t>
      </w:r>
      <w:r w:rsidRPr="00533941">
        <w:rPr>
          <w:rFonts w:ascii="Times New Roman" w:hAnsi="Times New Roman"/>
          <w:bCs/>
        </w:rPr>
        <w:t>established</w:t>
      </w:r>
      <w:r w:rsidRPr="00533941">
        <w:rPr>
          <w:rFonts w:ascii="Times New Roman" w:hAnsi="Times New Roman" w:hint="eastAsia"/>
          <w:bCs/>
        </w:rPr>
        <w:t xml:space="preserve"> in 2023)</w:t>
      </w:r>
      <w:r w:rsidR="00C04ED2">
        <w:rPr>
          <w:rFonts w:ascii="Times New Roman" w:hAnsi="Times New Roman"/>
          <w:bCs/>
        </w:rPr>
        <w:t>;</w:t>
      </w:r>
      <w:r w:rsidRPr="0053394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 w:hint="eastAsia"/>
          <w:bCs/>
        </w:rPr>
        <w:t>▲</w:t>
      </w:r>
      <w:r w:rsidRPr="00533941">
        <w:rPr>
          <w:rFonts w:ascii="Times New Roman" w:hAnsi="Times New Roman" w:hint="eastAsia"/>
          <w:bCs/>
        </w:rPr>
        <w:t xml:space="preserve"> further usage of locally sourced ingredients </w:t>
      </w:r>
      <w:r w:rsidR="00AE2B1C">
        <w:rPr>
          <w:rFonts w:ascii="Times New Roman" w:hAnsi="Times New Roman"/>
          <w:bCs/>
        </w:rPr>
        <w:t>will be</w:t>
      </w:r>
      <w:r w:rsidRPr="00533941">
        <w:rPr>
          <w:rFonts w:ascii="Times New Roman" w:hAnsi="Times New Roman" w:hint="eastAsia"/>
          <w:bCs/>
        </w:rPr>
        <w:t xml:space="preserve"> encouraged in cooperation with food service businesses</w:t>
      </w:r>
      <w:r w:rsidR="00C04ED2">
        <w:rPr>
          <w:rFonts w:ascii="Times New Roman" w:hAnsi="Times New Roman"/>
          <w:bCs/>
        </w:rPr>
        <w:t>;</w:t>
      </w:r>
      <w:r w:rsidRPr="00533941">
        <w:rPr>
          <w:rFonts w:ascii="Times New Roman" w:hAnsi="Times New Roman" w:hint="eastAsia"/>
          <w:bCs/>
        </w:rPr>
        <w:t xml:space="preserve"> and</w:t>
      </w:r>
      <w:r>
        <w:rPr>
          <w:rFonts w:ascii="Times New Roman" w:hAnsi="Times New Roman"/>
          <w:bCs/>
        </w:rPr>
        <w:t xml:space="preserve"> </w:t>
      </w:r>
      <w:r w:rsidRPr="000D07BB">
        <w:rPr>
          <w:rFonts w:ascii="Times New Roman" w:hAnsi="Times New Roman" w:hint="eastAsia"/>
          <w:bCs/>
        </w:rPr>
        <w:t>▲</w:t>
      </w:r>
      <w:r>
        <w:rPr>
          <w:rFonts w:ascii="Times New Roman" w:hAnsi="Times New Roman" w:hint="eastAsia"/>
          <w:bCs/>
        </w:rPr>
        <w:t xml:space="preserve"> </w:t>
      </w:r>
      <w:r w:rsidRPr="00533941">
        <w:rPr>
          <w:rFonts w:ascii="Times New Roman" w:hAnsi="Times New Roman" w:hint="eastAsia"/>
          <w:bCs/>
        </w:rPr>
        <w:t xml:space="preserve"> food service providers' use of local food </w:t>
      </w:r>
      <w:r w:rsidR="00AE2B1C">
        <w:rPr>
          <w:rFonts w:ascii="Times New Roman" w:hAnsi="Times New Roman"/>
          <w:bCs/>
        </w:rPr>
        <w:t>will be</w:t>
      </w:r>
      <w:r w:rsidRPr="00533941">
        <w:rPr>
          <w:rFonts w:ascii="Times New Roman" w:hAnsi="Times New Roman" w:hint="eastAsia"/>
          <w:bCs/>
        </w:rPr>
        <w:t xml:space="preserve"> promoted.</w:t>
      </w:r>
    </w:p>
    <w:p w14:paraId="2456A7BC" w14:textId="31B8D4ED" w:rsidR="00533941" w:rsidRPr="00533941" w:rsidRDefault="00533941" w:rsidP="0053394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</w:rPr>
      </w:pPr>
      <w:r w:rsidRPr="00533941">
        <w:rPr>
          <w:rFonts w:ascii="Times New Roman" w:hAnsi="Times New Roman" w:hint="eastAsia"/>
          <w:bCs/>
        </w:rPr>
        <w:t xml:space="preserve">Second, to stimulate rural tourism and local food service, </w:t>
      </w:r>
      <w:r w:rsidRPr="000D07BB">
        <w:rPr>
          <w:rFonts w:ascii="Times New Roman" w:hAnsi="Times New Roman" w:hint="eastAsia"/>
          <w:bCs/>
        </w:rPr>
        <w:t>▲</w:t>
      </w:r>
      <w:r>
        <w:rPr>
          <w:rFonts w:ascii="Times New Roman" w:hAnsi="Times New Roman" w:hint="eastAsia"/>
          <w:bCs/>
        </w:rPr>
        <w:t xml:space="preserve"> </w:t>
      </w:r>
      <w:r w:rsidRPr="00533941">
        <w:rPr>
          <w:rFonts w:ascii="Times New Roman" w:hAnsi="Times New Roman" w:hint="eastAsia"/>
          <w:bCs/>
        </w:rPr>
        <w:t xml:space="preserve">rural tourism business connecting </w:t>
      </w:r>
      <w:r w:rsidR="00C04ED2">
        <w:rPr>
          <w:rFonts w:ascii="Times New Roman" w:hAnsi="Times New Roman"/>
          <w:bCs/>
        </w:rPr>
        <w:t xml:space="preserve">rural </w:t>
      </w:r>
      <w:r w:rsidRPr="00533941">
        <w:rPr>
          <w:rFonts w:ascii="Times New Roman" w:hAnsi="Times New Roman" w:hint="eastAsia"/>
          <w:bCs/>
        </w:rPr>
        <w:t>local food and rural tourism will be further supported and promoted</w:t>
      </w:r>
      <w:r w:rsidR="00381F9F">
        <w:rPr>
          <w:rFonts w:ascii="Times New Roman" w:hAnsi="Times New Roman"/>
          <w:bCs/>
        </w:rPr>
        <w:t>;</w:t>
      </w:r>
      <w:r w:rsidRPr="0053394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 w:hint="eastAsia"/>
          <w:bCs/>
        </w:rPr>
        <w:t>▲</w:t>
      </w:r>
      <w:r w:rsidRPr="00533941">
        <w:rPr>
          <w:rFonts w:ascii="Times New Roman" w:hAnsi="Times New Roman" w:hint="eastAsia"/>
          <w:bCs/>
        </w:rPr>
        <w:t xml:space="preserve"> </w:t>
      </w:r>
      <w:r w:rsidR="00C04ED2">
        <w:rPr>
          <w:rFonts w:ascii="Times New Roman" w:hAnsi="Times New Roman"/>
          <w:bCs/>
        </w:rPr>
        <w:t xml:space="preserve">rural </w:t>
      </w:r>
      <w:r w:rsidRPr="00533941">
        <w:rPr>
          <w:rFonts w:ascii="Times New Roman" w:hAnsi="Times New Roman" w:hint="eastAsia"/>
          <w:bCs/>
        </w:rPr>
        <w:t>local food will be sold as convenience food and experience programs will be</w:t>
      </w:r>
      <w:r w:rsidR="00C04ED2">
        <w:rPr>
          <w:rFonts w:ascii="Times New Roman" w:hAnsi="Times New Roman"/>
          <w:bCs/>
        </w:rPr>
        <w:t xml:space="preserve"> provided</w:t>
      </w:r>
      <w:r w:rsidR="00381F9F">
        <w:rPr>
          <w:rFonts w:ascii="Times New Roman" w:hAnsi="Times New Roman"/>
          <w:bCs/>
        </w:rPr>
        <w:t>; and</w:t>
      </w:r>
      <w:r w:rsidRPr="0053394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 w:hint="eastAsia"/>
          <w:bCs/>
        </w:rPr>
        <w:t>▲</w:t>
      </w:r>
      <w:r>
        <w:rPr>
          <w:rFonts w:ascii="Times New Roman" w:hAnsi="Times New Roman" w:hint="eastAsia"/>
          <w:bCs/>
        </w:rPr>
        <w:t xml:space="preserve"> </w:t>
      </w:r>
      <w:r w:rsidRPr="00533941">
        <w:rPr>
          <w:rFonts w:ascii="Times New Roman" w:hAnsi="Times New Roman" w:hint="eastAsia"/>
          <w:bCs/>
        </w:rPr>
        <w:t xml:space="preserve">activities such as talent donation </w:t>
      </w:r>
      <w:r w:rsidRPr="00533941">
        <w:rPr>
          <w:rFonts w:ascii="Times New Roman" w:hAnsi="Times New Roman" w:hint="eastAsia"/>
          <w:bCs/>
        </w:rPr>
        <w:lastRenderedPageBreak/>
        <w:t>through sisterhood relationship of food service companies and rural areas, disaster damage repair and volunteering will be promoted.</w:t>
      </w:r>
    </w:p>
    <w:p w14:paraId="18340780" w14:textId="4C997236" w:rsidR="00993368" w:rsidRDefault="00533941" w:rsidP="0053394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</w:rPr>
      </w:pPr>
      <w:r w:rsidRPr="00533941">
        <w:rPr>
          <w:rFonts w:ascii="Times New Roman" w:hAnsi="Times New Roman" w:hint="eastAsia"/>
          <w:bCs/>
        </w:rPr>
        <w:t xml:space="preserve">Third, to </w:t>
      </w:r>
      <w:r w:rsidR="00C04ED2">
        <w:rPr>
          <w:rFonts w:ascii="Times New Roman" w:hAnsi="Times New Roman"/>
          <w:bCs/>
        </w:rPr>
        <w:t>boost</w:t>
      </w:r>
      <w:r w:rsidRPr="00533941">
        <w:rPr>
          <w:rFonts w:ascii="Times New Roman" w:hAnsi="Times New Roman" w:hint="eastAsia"/>
          <w:bCs/>
        </w:rPr>
        <w:t xml:space="preserve"> environment</w:t>
      </w:r>
      <w:r w:rsidR="00C04ED2">
        <w:rPr>
          <w:rFonts w:ascii="Times New Roman" w:hAnsi="Times New Roman"/>
          <w:bCs/>
        </w:rPr>
        <w:t xml:space="preserve"> and </w:t>
      </w:r>
      <w:r w:rsidRPr="00533941">
        <w:rPr>
          <w:rFonts w:ascii="Times New Roman" w:hAnsi="Times New Roman" w:hint="eastAsia"/>
          <w:bCs/>
        </w:rPr>
        <w:t>society</w:t>
      </w:r>
      <w:r w:rsidR="00C04ED2">
        <w:rPr>
          <w:rFonts w:ascii="Times New Roman" w:hAnsi="Times New Roman"/>
          <w:bCs/>
        </w:rPr>
        <w:t xml:space="preserve">-friendly </w:t>
      </w:r>
      <w:r w:rsidR="00F63EFC">
        <w:rPr>
          <w:rFonts w:ascii="Times New Roman" w:hAnsi="Times New Roman"/>
          <w:bCs/>
        </w:rPr>
        <w:t>management</w:t>
      </w:r>
      <w:r w:rsidR="00F63EFC" w:rsidRPr="00533941">
        <w:rPr>
          <w:rFonts w:ascii="Times New Roman" w:hAnsi="Times New Roman"/>
          <w:bCs/>
        </w:rPr>
        <w:t xml:space="preserve">, </w:t>
      </w:r>
      <w:r w:rsidR="00F63EFC">
        <w:rPr>
          <w:rFonts w:ascii="Times New Roman" w:hAnsi="Times New Roman"/>
          <w:bCs/>
        </w:rPr>
        <w:t>▲</w:t>
      </w:r>
      <w:r>
        <w:rPr>
          <w:rFonts w:ascii="Times New Roman" w:hAnsi="Times New Roman" w:hint="eastAsia"/>
          <w:bCs/>
        </w:rPr>
        <w:t xml:space="preserve"> </w:t>
      </w:r>
      <w:r w:rsidRPr="00533941">
        <w:rPr>
          <w:rFonts w:ascii="Times New Roman" w:hAnsi="Times New Roman" w:hint="eastAsia"/>
          <w:bCs/>
        </w:rPr>
        <w:t xml:space="preserve">various </w:t>
      </w:r>
      <w:r w:rsidR="00C04ED2">
        <w:rPr>
          <w:rFonts w:ascii="Times New Roman" w:hAnsi="Times New Roman"/>
          <w:bCs/>
        </w:rPr>
        <w:t>good</w:t>
      </w:r>
      <w:r w:rsidRPr="00533941">
        <w:rPr>
          <w:rFonts w:ascii="Times New Roman" w:hAnsi="Times New Roman" w:hint="eastAsia"/>
          <w:bCs/>
        </w:rPr>
        <w:t xml:space="preserve"> management examples will be explored</w:t>
      </w:r>
      <w:r w:rsidRPr="00533941">
        <w:rPr>
          <w:rFonts w:ascii="Times New Roman" w:hAnsi="Times New Roman" w:hint="eastAsia"/>
          <w:bCs/>
        </w:rPr>
        <w:t>∙</w:t>
      </w:r>
      <w:r w:rsidRPr="00533941">
        <w:rPr>
          <w:rFonts w:ascii="Times New Roman" w:hAnsi="Times New Roman"/>
          <w:bCs/>
        </w:rPr>
        <w:t>promoted</w:t>
      </w:r>
      <w:r w:rsidR="00C04ED2">
        <w:rPr>
          <w:rFonts w:ascii="Times New Roman" w:hAnsi="Times New Roman"/>
          <w:bCs/>
        </w:rPr>
        <w:t>;</w:t>
      </w:r>
      <w:r w:rsidRPr="00533941">
        <w:rPr>
          <w:rFonts w:ascii="Times New Roman" w:hAnsi="Times New Roman" w:hint="eastAsia"/>
          <w:bCs/>
        </w:rPr>
        <w:t xml:space="preserve"> </w:t>
      </w:r>
      <w:r w:rsidRPr="000D07BB">
        <w:rPr>
          <w:rFonts w:ascii="Times New Roman" w:hAnsi="Times New Roman" w:hint="eastAsia"/>
          <w:bCs/>
        </w:rPr>
        <w:t>▲</w:t>
      </w:r>
      <w:r w:rsidRPr="00533941">
        <w:rPr>
          <w:rFonts w:ascii="Times New Roman" w:hAnsi="Times New Roman" w:hint="eastAsia"/>
          <w:bCs/>
        </w:rPr>
        <w:t xml:space="preserve"> criteria and operation method of Environmental</w:t>
      </w:r>
      <w:r w:rsidRPr="00533941">
        <w:rPr>
          <w:rFonts w:ascii="Times New Roman" w:hAnsi="Times New Roman" w:hint="eastAsia"/>
          <w:bCs/>
        </w:rPr>
        <w:t>∙</w:t>
      </w:r>
      <w:r w:rsidRPr="00533941">
        <w:rPr>
          <w:rFonts w:ascii="Times New Roman" w:hAnsi="Times New Roman" w:hint="eastAsia"/>
          <w:bCs/>
        </w:rPr>
        <w:t>Social</w:t>
      </w:r>
      <w:r w:rsidRPr="00533941">
        <w:rPr>
          <w:rFonts w:ascii="Times New Roman" w:hAnsi="Times New Roman" w:hint="eastAsia"/>
          <w:bCs/>
        </w:rPr>
        <w:t>∙</w:t>
      </w:r>
      <w:r w:rsidRPr="00533941">
        <w:rPr>
          <w:rFonts w:ascii="Times New Roman" w:hAnsi="Times New Roman" w:hint="eastAsia"/>
          <w:bCs/>
        </w:rPr>
        <w:t>Governance</w:t>
      </w:r>
      <w:r>
        <w:rPr>
          <w:rFonts w:ascii="Times New Roman" w:hAnsi="Times New Roman"/>
          <w:bCs/>
        </w:rPr>
        <w:t xml:space="preserve"> </w:t>
      </w:r>
      <w:r w:rsidRPr="00533941">
        <w:rPr>
          <w:rFonts w:ascii="Times New Roman" w:hAnsi="Times New Roman" w:hint="eastAsia"/>
          <w:bCs/>
        </w:rPr>
        <w:t xml:space="preserve">(ESG) assessment tailored to </w:t>
      </w:r>
      <w:r w:rsidR="00AE2B1C">
        <w:rPr>
          <w:rFonts w:ascii="Times New Roman" w:hAnsi="Times New Roman"/>
          <w:bCs/>
        </w:rPr>
        <w:t xml:space="preserve">the </w:t>
      </w:r>
      <w:r w:rsidRPr="00533941">
        <w:rPr>
          <w:rFonts w:ascii="Times New Roman" w:hAnsi="Times New Roman" w:hint="eastAsia"/>
          <w:bCs/>
        </w:rPr>
        <w:t>food service industry will be devised</w:t>
      </w:r>
      <w:r w:rsidR="00C04ED2">
        <w:rPr>
          <w:rFonts w:ascii="Times New Roman" w:hAnsi="Times New Roman"/>
          <w:bCs/>
        </w:rPr>
        <w:t>;</w:t>
      </w:r>
      <w:r w:rsidRPr="00533941">
        <w:rPr>
          <w:rFonts w:ascii="Times New Roman" w:hAnsi="Times New Roman" w:hint="eastAsia"/>
          <w:bCs/>
        </w:rPr>
        <w:t xml:space="preserve"> and the operation of</w:t>
      </w:r>
      <w:r>
        <w:rPr>
          <w:rFonts w:ascii="Times New Roman" w:hAnsi="Times New Roman"/>
          <w:bCs/>
        </w:rPr>
        <w:t xml:space="preserve"> </w:t>
      </w:r>
      <w:r w:rsidRPr="00533941">
        <w:rPr>
          <w:rFonts w:ascii="Times New Roman" w:hAnsi="Times New Roman" w:hint="eastAsia"/>
          <w:bCs/>
        </w:rPr>
        <w:t xml:space="preserve">ESG </w:t>
      </w:r>
      <w:r w:rsidRPr="00533941">
        <w:rPr>
          <w:rFonts w:ascii="Times New Roman" w:hAnsi="Times New Roman"/>
          <w:bCs/>
        </w:rPr>
        <w:t>assessment</w:t>
      </w:r>
      <w:r w:rsidRPr="00533941">
        <w:rPr>
          <w:rFonts w:ascii="Times New Roman" w:hAnsi="Times New Roman" w:hint="eastAsia"/>
          <w:bCs/>
        </w:rPr>
        <w:t xml:space="preserve"> in </w:t>
      </w:r>
      <w:r w:rsidR="00C04ED2">
        <w:rPr>
          <w:rFonts w:ascii="Times New Roman" w:hAnsi="Times New Roman"/>
          <w:bCs/>
        </w:rPr>
        <w:t xml:space="preserve">the </w:t>
      </w:r>
      <w:r w:rsidRPr="00533941">
        <w:rPr>
          <w:rFonts w:ascii="Times New Roman" w:hAnsi="Times New Roman" w:hint="eastAsia"/>
          <w:bCs/>
        </w:rPr>
        <w:t>food service industry will be supported from 2024.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E5252D" w:rsidRPr="008821D9" w14:paraId="0F1BD94F" w14:textId="77777777" w:rsidTr="002A75CE">
        <w:trPr>
          <w:trHeight w:val="526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3057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F54FB" w14:textId="289041C3" w:rsidR="00E5252D" w:rsidRPr="008821D9" w:rsidRDefault="00E5252D" w:rsidP="004A5CB7">
            <w:pPr>
              <w:widowControl w:val="0"/>
              <w:wordWrap w:val="0"/>
              <w:autoSpaceDE w:val="0"/>
              <w:autoSpaceDN w:val="0"/>
              <w:spacing w:after="0" w:line="360" w:lineRule="auto"/>
              <w:ind w:left="118" w:hangingChars="50" w:hanging="118"/>
              <w:jc w:val="both"/>
              <w:textAlignment w:val="baseline"/>
              <w:rPr>
                <w:rFonts w:ascii="HY울릉도M" w:eastAsia="HY울릉도M" w:hAnsi="굴림" w:cs="굴림"/>
                <w:b/>
                <w:bCs/>
                <w:color w:val="FFFFFF"/>
                <w:sz w:val="28"/>
                <w:szCs w:val="28"/>
              </w:rPr>
            </w:pPr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24"/>
                <w:szCs w:val="24"/>
              </w:rPr>
              <w:t>[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Strategy </w:t>
            </w:r>
            <w:r w:rsidRPr="00ED5D9B">
              <w:rPr>
                <w:rFonts w:ascii="HY울릉도M" w:eastAsia="HY울릉도M" w:hAnsi="굴림" w:cs="굴림" w:hint="eastAsia"/>
                <w:b/>
                <w:bCs/>
                <w:color w:val="FFFFFF"/>
                <w:sz w:val="24"/>
                <w:szCs w:val="24"/>
              </w:rPr>
              <w:t>④]</w:t>
            </w:r>
            <w:r w:rsidRPr="00ED5D9B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A5CB7" w:rsidRPr="004A5CB7">
              <w:rPr>
                <w:rFonts w:ascii="HY울릉도M" w:eastAsia="HY울릉도M" w:hAnsi="굴림" w:cs="굴림"/>
                <w:b/>
                <w:bCs/>
                <w:color w:val="FFFFFF"/>
                <w:sz w:val="24"/>
                <w:szCs w:val="24"/>
              </w:rPr>
              <w:t>Food service industry which grows inclusively</w:t>
            </w:r>
          </w:p>
        </w:tc>
      </w:tr>
    </w:tbl>
    <w:p w14:paraId="56D7E5F8" w14:textId="13A445C2" w:rsidR="00993368" w:rsidRDefault="00993368" w:rsidP="00304AF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53C39BB6" w14:textId="77777777" w:rsidR="00AE2B1C" w:rsidRDefault="00304AFD" w:rsidP="00AE2B1C">
      <w:pPr>
        <w:widowControl w:val="0"/>
        <w:wordWrap w:val="0"/>
        <w:autoSpaceDE w:val="0"/>
        <w:autoSpaceDN w:val="0"/>
        <w:spacing w:after="0" w:line="360" w:lineRule="auto"/>
        <w:ind w:left="110" w:hangingChars="50" w:hanging="110"/>
        <w:jc w:val="both"/>
        <w:textAlignment w:val="baseline"/>
        <w:rPr>
          <w:rFonts w:ascii="Times New Roman" w:hAnsi="Times New Roman"/>
          <w:bCs/>
        </w:rPr>
      </w:pPr>
      <w:r w:rsidRPr="00304AFD">
        <w:rPr>
          <w:rFonts w:ascii="Times New Roman" w:hAnsi="Times New Roman" w:hint="eastAsia"/>
          <w:bCs/>
        </w:rPr>
        <w:t xml:space="preserve">First, to prepare for the epidemic resurgence, global supply chain crisis, etc., "Crisis Response Guide" </w:t>
      </w:r>
      <w:r w:rsidR="00AE2B1C">
        <w:rPr>
          <w:rFonts w:ascii="Times New Roman" w:hAnsi="Times New Roman"/>
          <w:bCs/>
        </w:rPr>
        <w:t xml:space="preserve">for the </w:t>
      </w:r>
    </w:p>
    <w:p w14:paraId="2014D54E" w14:textId="52D73582" w:rsidR="00304AFD" w:rsidRDefault="00304AFD" w:rsidP="00304AF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304AFD">
        <w:rPr>
          <w:rFonts w:ascii="Times New Roman" w:hAnsi="Times New Roman" w:hint="eastAsia"/>
          <w:bCs/>
        </w:rPr>
        <w:t xml:space="preserve">service industry will be </w:t>
      </w:r>
      <w:r w:rsidR="00C04ED2">
        <w:rPr>
          <w:rFonts w:ascii="Times New Roman" w:hAnsi="Times New Roman"/>
          <w:bCs/>
        </w:rPr>
        <w:t>drawn up and distributed</w:t>
      </w:r>
      <w:r w:rsidR="00381F9F">
        <w:rPr>
          <w:rFonts w:ascii="Times New Roman" w:hAnsi="Times New Roman"/>
          <w:bCs/>
        </w:rPr>
        <w:t>;</w:t>
      </w:r>
      <w:r w:rsidR="00C04ED2">
        <w:rPr>
          <w:rFonts w:ascii="Times New Roman" w:hAnsi="Times New Roman"/>
          <w:bCs/>
        </w:rPr>
        <w:t xml:space="preserve"> and</w:t>
      </w:r>
      <w:r>
        <w:rPr>
          <w:rFonts w:ascii="Times New Roman" w:hAnsi="Times New Roman"/>
          <w:bCs/>
        </w:rPr>
        <w:t xml:space="preserve"> </w:t>
      </w:r>
      <w:r w:rsidRPr="000D07BB">
        <w:rPr>
          <w:rFonts w:ascii="Times New Roman" w:hAnsi="Times New Roman" w:hint="eastAsia"/>
          <w:bCs/>
        </w:rPr>
        <w:t>▲</w:t>
      </w:r>
      <w:r>
        <w:rPr>
          <w:rFonts w:ascii="Times New Roman" w:hAnsi="Times New Roman" w:hint="eastAsia"/>
          <w:bCs/>
        </w:rPr>
        <w:t xml:space="preserve"> </w:t>
      </w:r>
      <w:r>
        <w:rPr>
          <w:rFonts w:ascii="Times New Roman" w:hAnsi="Times New Roman"/>
          <w:bCs/>
        </w:rPr>
        <w:t>food service management information</w:t>
      </w:r>
      <w:r w:rsidR="00AE2B1C">
        <w:rPr>
          <w:rFonts w:ascii="Times New Roman" w:hAnsi="Times New Roman"/>
          <w:bCs/>
        </w:rPr>
        <w:t xml:space="preserve"> </w:t>
      </w:r>
      <w:r w:rsidR="00AE2B1C" w:rsidRPr="00304AFD">
        <w:rPr>
          <w:rFonts w:ascii="Times New Roman" w:hAnsi="Times New Roman" w:hint="eastAsia"/>
          <w:bCs/>
        </w:rPr>
        <w:t>will be provided to support the food service industry's crisis recovery</w:t>
      </w:r>
      <w:r w:rsidR="00AE2B1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by exploring</w:t>
      </w:r>
      <w:r w:rsidR="00AE2B1C">
        <w:rPr>
          <w:rFonts w:ascii="Times New Roman" w:hAnsi="Times New Roman"/>
          <w:bCs/>
        </w:rPr>
        <w:t xml:space="preserve"> </w:t>
      </w:r>
      <w:r w:rsidRPr="00304AFD">
        <w:rPr>
          <w:rFonts w:ascii="Times New Roman" w:hAnsi="Times New Roman" w:hint="eastAsia"/>
          <w:bCs/>
        </w:rPr>
        <w:t>various good management cases and by using artificial intelligence.</w:t>
      </w:r>
    </w:p>
    <w:p w14:paraId="679C7B50" w14:textId="77777777" w:rsidR="00304AFD" w:rsidRPr="00C04ED2" w:rsidRDefault="00304AFD" w:rsidP="00304AF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2BB21CAA" w14:textId="5B998A65" w:rsidR="00264D1F" w:rsidRDefault="00264D1F" w:rsidP="00304AF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S</w:t>
      </w:r>
      <w:r>
        <w:rPr>
          <w:rFonts w:ascii="Times New Roman" w:hAnsi="Times New Roman"/>
          <w:bCs/>
        </w:rPr>
        <w:t xml:space="preserve">econd, </w:t>
      </w:r>
      <w:r w:rsidRPr="000D07BB">
        <w:rPr>
          <w:rFonts w:ascii="Times New Roman" w:hAnsi="Times New Roman" w:hint="eastAsia"/>
          <w:bCs/>
        </w:rPr>
        <w:t>▲</w:t>
      </w:r>
      <w:r>
        <w:rPr>
          <w:rFonts w:ascii="Times New Roman" w:hAnsi="Times New Roman" w:hint="eastAsia"/>
          <w:bCs/>
        </w:rPr>
        <w:t xml:space="preserve"> </w:t>
      </w:r>
      <w:r>
        <w:rPr>
          <w:rFonts w:ascii="Times New Roman" w:hAnsi="Times New Roman"/>
          <w:bCs/>
        </w:rPr>
        <w:t xml:space="preserve">start-up </w:t>
      </w:r>
      <w:r w:rsidR="00196052">
        <w:rPr>
          <w:rFonts w:ascii="Times New Roman" w:hAnsi="Times New Roman"/>
          <w:bCs/>
        </w:rPr>
        <w:t xml:space="preserve">training in </w:t>
      </w:r>
      <w:r>
        <w:rPr>
          <w:rFonts w:ascii="Times New Roman" w:hAnsi="Times New Roman"/>
          <w:bCs/>
        </w:rPr>
        <w:t xml:space="preserve">theory and practice will be provided to those who wish to </w:t>
      </w:r>
      <w:r w:rsidR="00AE2B1C">
        <w:rPr>
          <w:rFonts w:ascii="Times New Roman" w:hAnsi="Times New Roman"/>
          <w:bCs/>
        </w:rPr>
        <w:t>startup</w:t>
      </w:r>
      <w:r>
        <w:rPr>
          <w:rFonts w:ascii="Times New Roman" w:hAnsi="Times New Roman"/>
          <w:bCs/>
        </w:rPr>
        <w:t xml:space="preserve"> businesses</w:t>
      </w:r>
      <w:r w:rsidR="00381F9F">
        <w:rPr>
          <w:rFonts w:ascii="Times New Roman" w:hAnsi="Times New Roman"/>
          <w:bCs/>
        </w:rPr>
        <w:t>;</w:t>
      </w:r>
      <w:r>
        <w:rPr>
          <w:rFonts w:ascii="Times New Roman" w:hAnsi="Times New Roman"/>
          <w:bCs/>
        </w:rPr>
        <w:t xml:space="preserve"> </w:t>
      </w:r>
      <w:r w:rsidRPr="000D07BB">
        <w:rPr>
          <w:rFonts w:ascii="Times New Roman" w:hAnsi="Times New Roman" w:hint="eastAsia"/>
          <w:bCs/>
        </w:rPr>
        <w:t>▲</w:t>
      </w:r>
      <w:r>
        <w:rPr>
          <w:rFonts w:ascii="Times New Roman" w:hAnsi="Times New Roman" w:hint="eastAsia"/>
          <w:bCs/>
        </w:rPr>
        <w:t xml:space="preserve"> </w:t>
      </w:r>
      <w:r>
        <w:rPr>
          <w:rFonts w:ascii="Times New Roman" w:hAnsi="Times New Roman"/>
          <w:bCs/>
        </w:rPr>
        <w:t xml:space="preserve">long-term survival of food service businesses will be encouraged by providing intensive consulting to those who are at the early stage of starting up </w:t>
      </w:r>
      <w:r w:rsidR="00976E77">
        <w:rPr>
          <w:rFonts w:ascii="Times New Roman" w:hAnsi="Times New Roman"/>
          <w:bCs/>
        </w:rPr>
        <w:t>businesses</w:t>
      </w:r>
      <w:r w:rsidR="00381F9F">
        <w:rPr>
          <w:rFonts w:ascii="Times New Roman" w:hAnsi="Times New Roman"/>
          <w:bCs/>
        </w:rPr>
        <w:t>;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hint="eastAsia"/>
          <w:bCs/>
        </w:rPr>
        <w:t>a</w:t>
      </w:r>
      <w:r>
        <w:rPr>
          <w:rFonts w:ascii="Times New Roman" w:hAnsi="Times New Roman"/>
          <w:bCs/>
        </w:rPr>
        <w:t xml:space="preserve">nd </w:t>
      </w:r>
      <w:r w:rsidRPr="000D07BB">
        <w:rPr>
          <w:rFonts w:ascii="Times New Roman" w:hAnsi="Times New Roman" w:hint="eastAsia"/>
          <w:bCs/>
        </w:rPr>
        <w:t>▲</w:t>
      </w:r>
      <w:r>
        <w:rPr>
          <w:rFonts w:ascii="Times New Roman" w:hAnsi="Times New Roman" w:hint="eastAsia"/>
          <w:bCs/>
        </w:rPr>
        <w:t xml:space="preserve"> </w:t>
      </w:r>
      <w:r>
        <w:rPr>
          <w:rFonts w:ascii="Times New Roman" w:hAnsi="Times New Roman"/>
          <w:bCs/>
        </w:rPr>
        <w:t xml:space="preserve">second </w:t>
      </w:r>
      <w:r w:rsidR="00AE2B1C">
        <w:rPr>
          <w:rFonts w:ascii="Times New Roman" w:hAnsi="Times New Roman"/>
          <w:bCs/>
        </w:rPr>
        <w:t>chance</w:t>
      </w:r>
      <w:r w:rsidR="00381F9F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will be provided to those who wish to close the businesses </w:t>
      </w:r>
      <w:r w:rsidR="00AE2B1C">
        <w:rPr>
          <w:rFonts w:ascii="Times New Roman" w:hAnsi="Times New Roman"/>
          <w:bCs/>
        </w:rPr>
        <w:t>with</w:t>
      </w:r>
      <w:r>
        <w:rPr>
          <w:rFonts w:ascii="Times New Roman" w:hAnsi="Times New Roman"/>
          <w:bCs/>
        </w:rPr>
        <w:t xml:space="preserve"> </w:t>
      </w:r>
      <w:r w:rsidR="00C04ED2">
        <w:rPr>
          <w:rFonts w:ascii="Times New Roman" w:hAnsi="Times New Roman"/>
          <w:bCs/>
        </w:rPr>
        <w:t>relevant</w:t>
      </w:r>
      <w:r w:rsidR="00AE2B1C">
        <w:rPr>
          <w:rFonts w:ascii="Times New Roman" w:hAnsi="Times New Roman"/>
          <w:bCs/>
        </w:rPr>
        <w:t xml:space="preserve"> </w:t>
      </w:r>
      <w:r w:rsidR="00976E77">
        <w:rPr>
          <w:rFonts w:ascii="Times New Roman" w:hAnsi="Times New Roman"/>
          <w:bCs/>
        </w:rPr>
        <w:t xml:space="preserve">consulting, demolition of restaurants, debt settlement, legal advisory </w:t>
      </w:r>
      <w:r w:rsidR="00C04ED2">
        <w:rPr>
          <w:rFonts w:ascii="Times New Roman" w:hAnsi="Times New Roman"/>
          <w:bCs/>
        </w:rPr>
        <w:t>and</w:t>
      </w:r>
      <w:r w:rsidR="00976E77">
        <w:rPr>
          <w:rFonts w:ascii="Times New Roman" w:hAnsi="Times New Roman"/>
          <w:bCs/>
        </w:rPr>
        <w:t xml:space="preserve"> training for re-starting up a business. </w:t>
      </w:r>
    </w:p>
    <w:p w14:paraId="4B6500E8" w14:textId="77777777" w:rsidR="00304AFD" w:rsidRDefault="00304AFD" w:rsidP="00976E77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6BC9C3E9" w14:textId="5CFA0156" w:rsidR="00E5252D" w:rsidRDefault="00E5252D" w:rsidP="00976E77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T</w:t>
      </w:r>
      <w:r>
        <w:rPr>
          <w:rFonts w:ascii="Times New Roman" w:hAnsi="Times New Roman"/>
          <w:bCs/>
        </w:rPr>
        <w:t xml:space="preserve">hird, to </w:t>
      </w:r>
      <w:r w:rsidR="00E322ED">
        <w:rPr>
          <w:rFonts w:ascii="Times New Roman" w:hAnsi="Times New Roman"/>
          <w:bCs/>
        </w:rPr>
        <w:t xml:space="preserve">improve working environment of small food businesses and prevent accidents, </w:t>
      </w:r>
      <w:r w:rsidR="00E322ED" w:rsidRPr="000D07BB">
        <w:rPr>
          <w:rFonts w:ascii="Times New Roman" w:hAnsi="Times New Roman" w:hint="eastAsia"/>
          <w:bCs/>
        </w:rPr>
        <w:t>▲</w:t>
      </w:r>
      <w:r w:rsidR="00E322ED">
        <w:rPr>
          <w:rFonts w:ascii="Times New Roman" w:hAnsi="Times New Roman" w:hint="eastAsia"/>
          <w:bCs/>
        </w:rPr>
        <w:t xml:space="preserve"> </w:t>
      </w:r>
      <w:r w:rsidR="00E322ED">
        <w:rPr>
          <w:rFonts w:ascii="Times New Roman" w:hAnsi="Times New Roman"/>
          <w:bCs/>
        </w:rPr>
        <w:t>advisory service on electricity</w:t>
      </w:r>
      <w:r w:rsidR="00E322ED" w:rsidRPr="00304AFD">
        <w:rPr>
          <w:rFonts w:ascii="Times New Roman" w:hAnsi="Times New Roman" w:hint="eastAsia"/>
          <w:bCs/>
        </w:rPr>
        <w:t>∙</w:t>
      </w:r>
      <w:r w:rsidR="00E322ED">
        <w:rPr>
          <w:rFonts w:ascii="Times New Roman" w:hAnsi="Times New Roman" w:hint="eastAsia"/>
          <w:bCs/>
        </w:rPr>
        <w:t>g</w:t>
      </w:r>
      <w:r w:rsidR="00E322ED">
        <w:rPr>
          <w:rFonts w:ascii="Times New Roman" w:hAnsi="Times New Roman"/>
          <w:bCs/>
        </w:rPr>
        <w:t>as facilit</w:t>
      </w:r>
      <w:r w:rsidR="00C04ED2">
        <w:rPr>
          <w:rFonts w:ascii="Times New Roman" w:hAnsi="Times New Roman"/>
          <w:bCs/>
        </w:rPr>
        <w:t>ies</w:t>
      </w:r>
      <w:r w:rsidR="00E322ED">
        <w:rPr>
          <w:rFonts w:ascii="Times New Roman" w:hAnsi="Times New Roman"/>
          <w:bCs/>
        </w:rPr>
        <w:t xml:space="preserve"> will be provided to </w:t>
      </w:r>
      <w:r w:rsidR="00264D1F">
        <w:rPr>
          <w:rFonts w:ascii="Times New Roman" w:hAnsi="Times New Roman"/>
          <w:bCs/>
        </w:rPr>
        <w:t>prevent fire and accidents</w:t>
      </w:r>
      <w:r w:rsidR="00381F9F">
        <w:rPr>
          <w:rFonts w:ascii="Times New Roman" w:hAnsi="Times New Roman"/>
          <w:bCs/>
        </w:rPr>
        <w:t>;</w:t>
      </w:r>
      <w:r w:rsidR="00264D1F">
        <w:rPr>
          <w:rFonts w:ascii="Times New Roman" w:hAnsi="Times New Roman"/>
          <w:bCs/>
        </w:rPr>
        <w:t xml:space="preserve"> and </w:t>
      </w:r>
      <w:r w:rsidR="00264D1F" w:rsidRPr="000D07BB">
        <w:rPr>
          <w:rFonts w:ascii="Times New Roman" w:hAnsi="Times New Roman" w:hint="eastAsia"/>
          <w:bCs/>
        </w:rPr>
        <w:t>▲</w:t>
      </w:r>
      <w:r w:rsidR="00264D1F">
        <w:rPr>
          <w:rFonts w:ascii="Times New Roman" w:hAnsi="Times New Roman" w:hint="eastAsia"/>
          <w:bCs/>
        </w:rPr>
        <w:t xml:space="preserve"> </w:t>
      </w:r>
      <w:r w:rsidR="00264D1F">
        <w:rPr>
          <w:rFonts w:ascii="Times New Roman" w:hAnsi="Times New Roman"/>
          <w:bCs/>
        </w:rPr>
        <w:t>replacement and renovation of old kitchen facilities will be supported.</w:t>
      </w:r>
      <w:r w:rsidR="00E322ED">
        <w:rPr>
          <w:rFonts w:ascii="Times New Roman" w:hAnsi="Times New Roman"/>
          <w:bCs/>
        </w:rPr>
        <w:t xml:space="preserve"> </w:t>
      </w:r>
    </w:p>
    <w:p w14:paraId="5B0A9C56" w14:textId="411C67E2" w:rsidR="00993368" w:rsidRDefault="00993368" w:rsidP="00976E77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54C785F4" w14:textId="11F5744D" w:rsidR="00F320F3" w:rsidRDefault="00993368" w:rsidP="00F320F3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D</w:t>
      </w:r>
      <w:r>
        <w:rPr>
          <w:rFonts w:ascii="Times New Roman" w:hAnsi="Times New Roman"/>
          <w:bCs/>
        </w:rPr>
        <w:t xml:space="preserve">irector General Yang </w:t>
      </w:r>
      <w:proofErr w:type="spellStart"/>
      <w:r>
        <w:rPr>
          <w:rFonts w:ascii="Times New Roman" w:hAnsi="Times New Roman"/>
          <w:bCs/>
        </w:rPr>
        <w:t>Joo-phil</w:t>
      </w:r>
      <w:proofErr w:type="spellEnd"/>
      <w:r>
        <w:rPr>
          <w:rFonts w:ascii="Times New Roman" w:hAnsi="Times New Roman"/>
          <w:bCs/>
        </w:rPr>
        <w:t xml:space="preserve"> of MAFRA said, “ I expect the investment of 925.9 billion won over the coming five years will serve as an opportunity for</w:t>
      </w:r>
      <w:r w:rsidR="00AE2B1C">
        <w:rPr>
          <w:rFonts w:ascii="Times New Roman" w:hAnsi="Times New Roman"/>
          <w:bCs/>
        </w:rPr>
        <w:t xml:space="preserve"> the</w:t>
      </w:r>
      <w:r>
        <w:rPr>
          <w:rFonts w:ascii="Times New Roman" w:hAnsi="Times New Roman"/>
          <w:bCs/>
        </w:rPr>
        <w:t xml:space="preserve"> food service industry, which </w:t>
      </w:r>
      <w:r w:rsidR="00741193">
        <w:rPr>
          <w:rFonts w:ascii="Times New Roman" w:hAnsi="Times New Roman"/>
          <w:bCs/>
        </w:rPr>
        <w:t>has been devastated</w:t>
      </w:r>
      <w:r w:rsidR="00AE2B1C">
        <w:rPr>
          <w:rFonts w:ascii="Times New Roman" w:hAnsi="Times New Roman"/>
          <w:bCs/>
        </w:rPr>
        <w:t xml:space="preserve"> by C</w:t>
      </w:r>
      <w:r w:rsidR="00741193">
        <w:rPr>
          <w:rFonts w:ascii="Times New Roman" w:hAnsi="Times New Roman"/>
          <w:bCs/>
        </w:rPr>
        <w:t xml:space="preserve">OVID-19 and global supply chain disruptions, </w:t>
      </w:r>
      <w:r>
        <w:rPr>
          <w:rFonts w:ascii="Times New Roman" w:hAnsi="Times New Roman"/>
          <w:bCs/>
        </w:rPr>
        <w:t xml:space="preserve">to </w:t>
      </w:r>
      <w:r w:rsidR="00381F9F">
        <w:rPr>
          <w:rFonts w:ascii="Times New Roman" w:hAnsi="Times New Roman"/>
          <w:bCs/>
        </w:rPr>
        <w:t>move</w:t>
      </w:r>
      <w:r>
        <w:rPr>
          <w:rFonts w:ascii="Times New Roman" w:hAnsi="Times New Roman"/>
          <w:bCs/>
        </w:rPr>
        <w:t xml:space="preserve"> forward as </w:t>
      </w:r>
      <w:r w:rsidR="00196052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 xml:space="preserve">future growth </w:t>
      </w:r>
      <w:r w:rsidR="00196052">
        <w:rPr>
          <w:rFonts w:ascii="Times New Roman" w:hAnsi="Times New Roman"/>
          <w:bCs/>
        </w:rPr>
        <w:t>engine</w:t>
      </w:r>
      <w:r>
        <w:rPr>
          <w:rFonts w:ascii="Times New Roman" w:hAnsi="Times New Roman"/>
          <w:bCs/>
        </w:rPr>
        <w:t>.</w:t>
      </w:r>
      <w:r w:rsidR="00741193">
        <w:rPr>
          <w:rFonts w:ascii="Times New Roman" w:hAnsi="Times New Roman"/>
          <w:bCs/>
        </w:rPr>
        <w:t xml:space="preserve"> We will strengthen communication and cooperation with restaurants</w:t>
      </w:r>
      <w:r w:rsidR="00381F9F">
        <w:rPr>
          <w:rFonts w:ascii="Times New Roman" w:hAnsi="Times New Roman"/>
          <w:bCs/>
        </w:rPr>
        <w:t xml:space="preserve">, </w:t>
      </w:r>
      <w:r w:rsidR="00741193">
        <w:rPr>
          <w:rFonts w:ascii="Times New Roman" w:hAnsi="Times New Roman"/>
          <w:bCs/>
        </w:rPr>
        <w:t>food tech</w:t>
      </w:r>
      <w:r w:rsidR="00381F9F">
        <w:rPr>
          <w:rFonts w:ascii="Times New Roman" w:hAnsi="Times New Roman"/>
          <w:bCs/>
        </w:rPr>
        <w:t xml:space="preserve"> </w:t>
      </w:r>
      <w:r w:rsidR="00741193">
        <w:rPr>
          <w:rFonts w:ascii="Times New Roman" w:hAnsi="Times New Roman"/>
          <w:bCs/>
        </w:rPr>
        <w:t>related businesses</w:t>
      </w:r>
      <w:r w:rsidR="00381F9F">
        <w:rPr>
          <w:rFonts w:ascii="Times New Roman" w:hAnsi="Times New Roman"/>
          <w:bCs/>
        </w:rPr>
        <w:t>,</w:t>
      </w:r>
      <w:r w:rsidR="00741193">
        <w:rPr>
          <w:rFonts w:ascii="Times New Roman" w:hAnsi="Times New Roman"/>
          <w:bCs/>
        </w:rPr>
        <w:t xml:space="preserve"> and relevant ministries</w:t>
      </w:r>
      <w:r w:rsidR="00E5252D">
        <w:rPr>
          <w:rFonts w:ascii="Times New Roman" w:hAnsi="Times New Roman"/>
          <w:bCs/>
        </w:rPr>
        <w:t xml:space="preserve">. Also, we will come up with detailed implementation plans for each task and implement them as planned.” </w:t>
      </w:r>
      <w:r>
        <w:rPr>
          <w:rFonts w:ascii="Times New Roman" w:hAnsi="Times New Roman"/>
          <w:bCs/>
        </w:rPr>
        <w:t xml:space="preserve"> </w:t>
      </w:r>
    </w:p>
    <w:p w14:paraId="30B76420" w14:textId="64C61640" w:rsidR="00F63EFC" w:rsidRDefault="00F63EFC">
      <w:pPr>
        <w:spacing w:after="0" w:line="240" w:lineRule="auto"/>
        <w:rPr>
          <w:rFonts w:ascii="Times New Roman" w:hAnsi="Times New Roman"/>
          <w:bCs/>
        </w:rPr>
      </w:pPr>
    </w:p>
    <w:p w14:paraId="439C04BA" w14:textId="7F47D6E4" w:rsidR="00304AFD" w:rsidRDefault="00304AFD" w:rsidP="00F320F3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A</w:t>
      </w:r>
      <w:r>
        <w:rPr>
          <w:rFonts w:ascii="Times New Roman" w:hAnsi="Times New Roman"/>
          <w:bCs/>
        </w:rPr>
        <w:t xml:space="preserve">ttachment: Summary of the </w:t>
      </w:r>
      <w:r w:rsidRPr="000D07BB">
        <w:rPr>
          <w:rFonts w:ascii="Times New Roman" w:hAnsi="Times New Roman" w:hint="eastAsia"/>
          <w:bCs/>
        </w:rPr>
        <w:t>Food Service Industry Innovation Plus Measures (The 3rd Basic Plan for Food Service Industry Promotion</w:t>
      </w:r>
      <w:r>
        <w:rPr>
          <w:rFonts w:ascii="Times New Roman" w:hAnsi="Times New Roman"/>
          <w:bCs/>
        </w:rPr>
        <w:t>)</w:t>
      </w:r>
    </w:p>
    <w:p w14:paraId="64055A01" w14:textId="77777777" w:rsidR="00533E8B" w:rsidRPr="00FD76B8" w:rsidRDefault="00533E8B" w:rsidP="00F320F3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2"/>
        <w:gridCol w:w="2805"/>
        <w:gridCol w:w="1773"/>
        <w:gridCol w:w="3498"/>
      </w:tblGrid>
      <w:tr w:rsidR="00F320F3" w:rsidRPr="00FD76B8" w14:paraId="7F0A72B8" w14:textId="77777777" w:rsidTr="001B0996">
        <w:tc>
          <w:tcPr>
            <w:tcW w:w="1554" w:type="dxa"/>
            <w:vMerge w:val="restart"/>
          </w:tcPr>
          <w:p w14:paraId="3F284D97" w14:textId="77777777" w:rsidR="001B0996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lastRenderedPageBreak/>
              <w:t>Divisions</w:t>
            </w:r>
          </w:p>
          <w:p w14:paraId="235BE25F" w14:textId="3518AFE5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&lt;General Management&gt;</w:t>
            </w:r>
          </w:p>
        </w:tc>
        <w:tc>
          <w:tcPr>
            <w:tcW w:w="2827" w:type="dxa"/>
            <w:vMerge w:val="restart"/>
          </w:tcPr>
          <w:p w14:paraId="10BBECB4" w14:textId="77777777" w:rsidR="001B0996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Ministry of Agriculture, Food and Rural Affairs</w:t>
            </w:r>
          </w:p>
          <w:p w14:paraId="17080EDC" w14:textId="71F03D36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Food Service Promotion Division</w:t>
            </w:r>
          </w:p>
        </w:tc>
        <w:tc>
          <w:tcPr>
            <w:tcW w:w="1823" w:type="dxa"/>
          </w:tcPr>
          <w:p w14:paraId="2B2ED82D" w14:textId="5739028E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Director</w:t>
            </w:r>
          </w:p>
        </w:tc>
        <w:tc>
          <w:tcPr>
            <w:tcW w:w="3650" w:type="dxa"/>
          </w:tcPr>
          <w:p w14:paraId="3F281069" w14:textId="10C5C4E1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Moon Ji-in (044-201-2151)</w:t>
            </w:r>
          </w:p>
        </w:tc>
      </w:tr>
      <w:tr w:rsidR="00F320F3" w:rsidRPr="00FD76B8" w14:paraId="7E11EB0C" w14:textId="77777777" w:rsidTr="001B0996">
        <w:tc>
          <w:tcPr>
            <w:tcW w:w="1554" w:type="dxa"/>
            <w:vMerge/>
          </w:tcPr>
          <w:p w14:paraId="4EDFF03C" w14:textId="77777777" w:rsidR="00F320F3" w:rsidRPr="00FD76B8" w:rsidRDefault="00F320F3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/>
          </w:tcPr>
          <w:p w14:paraId="000FFD26" w14:textId="77777777" w:rsidR="00F320F3" w:rsidRPr="00FD76B8" w:rsidRDefault="00F320F3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823" w:type="dxa"/>
          </w:tcPr>
          <w:p w14:paraId="006F5BFF" w14:textId="4EBA2C0E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Deputy Director</w:t>
            </w:r>
          </w:p>
        </w:tc>
        <w:tc>
          <w:tcPr>
            <w:tcW w:w="3650" w:type="dxa"/>
          </w:tcPr>
          <w:p w14:paraId="4B28FA2A" w14:textId="3135A261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Kim Ji-</w:t>
            </w:r>
            <w:proofErr w:type="spellStart"/>
            <w:r w:rsidRPr="00FD76B8">
              <w:rPr>
                <w:rFonts w:ascii="Times New Roman" w:hAnsi="Times New Roman" w:hint="eastAsia"/>
                <w:bCs/>
              </w:rPr>
              <w:t>hoon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 xml:space="preserve"> (044-201-2170)</w:t>
            </w:r>
          </w:p>
        </w:tc>
      </w:tr>
      <w:tr w:rsidR="00F320F3" w:rsidRPr="00FD76B8" w14:paraId="21D36A0E" w14:textId="77777777" w:rsidTr="001B0996">
        <w:tc>
          <w:tcPr>
            <w:tcW w:w="1554" w:type="dxa"/>
            <w:vMerge w:val="restart"/>
          </w:tcPr>
          <w:p w14:paraId="107332D5" w14:textId="61B7F82E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&lt;Food Tech Regulatory Improvement</w:t>
            </w:r>
            <w:r w:rsidRPr="00FD76B8">
              <w:rPr>
                <w:rFonts w:ascii="Times New Roman" w:hAnsi="Times New Roman"/>
                <w:bCs/>
              </w:rPr>
              <w:t>&gt;</w:t>
            </w:r>
          </w:p>
        </w:tc>
        <w:tc>
          <w:tcPr>
            <w:tcW w:w="2827" w:type="dxa"/>
            <w:vMerge w:val="restart"/>
          </w:tcPr>
          <w:p w14:paraId="69AA57BA" w14:textId="77777777" w:rsidR="001B0996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Ministry of Trade, Industry and Energy</w:t>
            </w:r>
          </w:p>
          <w:p w14:paraId="2E71D871" w14:textId="46F4742E" w:rsidR="00F320F3" w:rsidRPr="00FD76B8" w:rsidRDefault="001B0996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Machinery</w:t>
            </w:r>
            <w:r w:rsidRPr="00FD76B8">
              <w:rPr>
                <w:rFonts w:ascii="Times New Roman" w:hAnsi="Times New Roman"/>
                <w:bCs/>
              </w:rPr>
              <w:t>, Robotics and Defense Division</w:t>
            </w:r>
          </w:p>
        </w:tc>
        <w:tc>
          <w:tcPr>
            <w:tcW w:w="1823" w:type="dxa"/>
          </w:tcPr>
          <w:p w14:paraId="60893054" w14:textId="7ECE6308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Director</w:t>
            </w:r>
          </w:p>
        </w:tc>
        <w:tc>
          <w:tcPr>
            <w:tcW w:w="3650" w:type="dxa"/>
          </w:tcPr>
          <w:p w14:paraId="0A0FF916" w14:textId="4EF53D18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Kim Ho-</w:t>
            </w:r>
            <w:proofErr w:type="spellStart"/>
            <w:r w:rsidRPr="00FD76B8">
              <w:rPr>
                <w:rFonts w:ascii="Times New Roman" w:hAnsi="Times New Roman" w:hint="eastAsia"/>
                <w:bCs/>
              </w:rPr>
              <w:t>cheol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 xml:space="preserve"> (044-203-4310)</w:t>
            </w:r>
          </w:p>
        </w:tc>
      </w:tr>
      <w:tr w:rsidR="00F320F3" w:rsidRPr="00FD76B8" w14:paraId="49B0941A" w14:textId="77777777" w:rsidTr="001B0996">
        <w:tc>
          <w:tcPr>
            <w:tcW w:w="1554" w:type="dxa"/>
            <w:vMerge/>
          </w:tcPr>
          <w:p w14:paraId="4698633E" w14:textId="77777777" w:rsidR="00F320F3" w:rsidRPr="00FD76B8" w:rsidRDefault="00F320F3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/>
          </w:tcPr>
          <w:p w14:paraId="5F24184A" w14:textId="77777777" w:rsidR="00F320F3" w:rsidRPr="00FD76B8" w:rsidRDefault="00F320F3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823" w:type="dxa"/>
          </w:tcPr>
          <w:p w14:paraId="06C4B5C3" w14:textId="09FDCA95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Senior Deputy Director</w:t>
            </w:r>
          </w:p>
        </w:tc>
        <w:tc>
          <w:tcPr>
            <w:tcW w:w="3650" w:type="dxa"/>
          </w:tcPr>
          <w:p w14:paraId="437DBC60" w14:textId="12FB54E9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Kim Do-</w:t>
            </w:r>
            <w:proofErr w:type="spellStart"/>
            <w:r w:rsidRPr="00FD76B8">
              <w:rPr>
                <w:rFonts w:ascii="Times New Roman" w:hAnsi="Times New Roman" w:hint="eastAsia"/>
                <w:bCs/>
              </w:rPr>
              <w:t>yoon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 xml:space="preserve"> (044-203-4313)</w:t>
            </w:r>
          </w:p>
        </w:tc>
      </w:tr>
      <w:tr w:rsidR="00F320F3" w:rsidRPr="00FD76B8" w14:paraId="1A4AA434" w14:textId="77777777" w:rsidTr="001B0996">
        <w:tc>
          <w:tcPr>
            <w:tcW w:w="1554" w:type="dxa"/>
            <w:vMerge/>
          </w:tcPr>
          <w:p w14:paraId="162E927F" w14:textId="77777777" w:rsidR="00F320F3" w:rsidRPr="00FD76B8" w:rsidRDefault="00F320F3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 w:val="restart"/>
          </w:tcPr>
          <w:p w14:paraId="741DCB78" w14:textId="77777777" w:rsidR="001B0996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Ministry of Food and Drug Safety</w:t>
            </w:r>
          </w:p>
          <w:p w14:paraId="13B6DEF1" w14:textId="489E09F1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Food Safety Policy Division</w:t>
            </w:r>
          </w:p>
        </w:tc>
        <w:tc>
          <w:tcPr>
            <w:tcW w:w="1823" w:type="dxa"/>
          </w:tcPr>
          <w:p w14:paraId="69937DFE" w14:textId="0D1109FA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Director</w:t>
            </w:r>
          </w:p>
        </w:tc>
        <w:tc>
          <w:tcPr>
            <w:tcW w:w="3650" w:type="dxa"/>
          </w:tcPr>
          <w:p w14:paraId="5A556D30" w14:textId="79ECF837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 xml:space="preserve">Choi </w:t>
            </w:r>
            <w:proofErr w:type="spellStart"/>
            <w:r w:rsidRPr="00FD76B8">
              <w:rPr>
                <w:rFonts w:ascii="Times New Roman" w:hAnsi="Times New Roman" w:hint="eastAsia"/>
                <w:bCs/>
              </w:rPr>
              <w:t>Dae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>-won (043-719-2010)</w:t>
            </w:r>
          </w:p>
        </w:tc>
      </w:tr>
      <w:tr w:rsidR="00F320F3" w:rsidRPr="00FD76B8" w14:paraId="6BF5EBD4" w14:textId="77777777" w:rsidTr="001B0996">
        <w:tc>
          <w:tcPr>
            <w:tcW w:w="1554" w:type="dxa"/>
            <w:vMerge/>
          </w:tcPr>
          <w:p w14:paraId="3C8A2998" w14:textId="77777777" w:rsidR="00F320F3" w:rsidRPr="00FD76B8" w:rsidRDefault="00F320F3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/>
          </w:tcPr>
          <w:p w14:paraId="1B6A89BB" w14:textId="77777777" w:rsidR="00F320F3" w:rsidRPr="00FD76B8" w:rsidRDefault="00F320F3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823" w:type="dxa"/>
          </w:tcPr>
          <w:p w14:paraId="613298C8" w14:textId="74521C35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Deputy Director</w:t>
            </w:r>
          </w:p>
        </w:tc>
        <w:tc>
          <w:tcPr>
            <w:tcW w:w="3650" w:type="dxa"/>
          </w:tcPr>
          <w:p w14:paraId="6D1C264B" w14:textId="100A65B8" w:rsidR="00F320F3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Kim Hong-</w:t>
            </w:r>
            <w:proofErr w:type="spellStart"/>
            <w:r w:rsidRPr="00FD76B8">
              <w:rPr>
                <w:rFonts w:ascii="Times New Roman" w:hAnsi="Times New Roman" w:hint="eastAsia"/>
                <w:bCs/>
              </w:rPr>
              <w:t>tae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 xml:space="preserve"> (043-719-2011)</w:t>
            </w:r>
          </w:p>
        </w:tc>
      </w:tr>
      <w:tr w:rsidR="00993368" w:rsidRPr="00FD76B8" w14:paraId="2D11DF9A" w14:textId="77777777" w:rsidTr="001B0996">
        <w:tc>
          <w:tcPr>
            <w:tcW w:w="1554" w:type="dxa"/>
            <w:vMerge w:val="restart"/>
          </w:tcPr>
          <w:p w14:paraId="686CA0C7" w14:textId="77777777" w:rsidR="001B0996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&lt;Foreign Workforce&gt;</w:t>
            </w:r>
          </w:p>
          <w:p w14:paraId="54650319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 w:val="restart"/>
          </w:tcPr>
          <w:p w14:paraId="5B2AECE6" w14:textId="77777777" w:rsidR="001B0996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Ministry of Employment and Labor</w:t>
            </w:r>
          </w:p>
          <w:p w14:paraId="4234C341" w14:textId="22FC6AE8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Foreign Workforce Division</w:t>
            </w:r>
          </w:p>
        </w:tc>
        <w:tc>
          <w:tcPr>
            <w:tcW w:w="1823" w:type="dxa"/>
          </w:tcPr>
          <w:p w14:paraId="7D336109" w14:textId="7B2C7A05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Director</w:t>
            </w:r>
          </w:p>
        </w:tc>
        <w:tc>
          <w:tcPr>
            <w:tcW w:w="3650" w:type="dxa"/>
          </w:tcPr>
          <w:p w14:paraId="371EA0F6" w14:textId="071A1E55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Kim Moon-</w:t>
            </w:r>
            <w:proofErr w:type="spellStart"/>
            <w:r w:rsidRPr="00FD76B8">
              <w:rPr>
                <w:rFonts w:ascii="Times New Roman" w:hAnsi="Times New Roman" w:hint="eastAsia"/>
                <w:bCs/>
              </w:rPr>
              <w:t>sil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 xml:space="preserve"> (044-202-7157)</w:t>
            </w:r>
          </w:p>
        </w:tc>
      </w:tr>
      <w:tr w:rsidR="00993368" w:rsidRPr="00FD76B8" w14:paraId="18AE62AC" w14:textId="77777777" w:rsidTr="001B0996">
        <w:tc>
          <w:tcPr>
            <w:tcW w:w="1554" w:type="dxa"/>
            <w:vMerge/>
          </w:tcPr>
          <w:p w14:paraId="21BBCF72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/>
          </w:tcPr>
          <w:p w14:paraId="3D11FA3E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823" w:type="dxa"/>
          </w:tcPr>
          <w:p w14:paraId="75B9EE58" w14:textId="78FF74B0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Deputy Director</w:t>
            </w:r>
          </w:p>
        </w:tc>
        <w:tc>
          <w:tcPr>
            <w:tcW w:w="3650" w:type="dxa"/>
          </w:tcPr>
          <w:p w14:paraId="78F98D4B" w14:textId="3720F9C0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Lee Hyun-</w:t>
            </w:r>
            <w:proofErr w:type="spellStart"/>
            <w:proofErr w:type="gramStart"/>
            <w:r w:rsidRPr="00FD76B8">
              <w:rPr>
                <w:rFonts w:ascii="Times New Roman" w:hAnsi="Times New Roman" w:hint="eastAsia"/>
                <w:bCs/>
              </w:rPr>
              <w:t>joo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>(</w:t>
            </w:r>
            <w:proofErr w:type="gramEnd"/>
            <w:r w:rsidRPr="00FD76B8">
              <w:rPr>
                <w:rFonts w:ascii="Times New Roman" w:hAnsi="Times New Roman" w:hint="eastAsia"/>
                <w:bCs/>
              </w:rPr>
              <w:t>044-202-7156)</w:t>
            </w:r>
          </w:p>
        </w:tc>
      </w:tr>
      <w:tr w:rsidR="00993368" w:rsidRPr="00FD76B8" w14:paraId="44BEBD52" w14:textId="77777777" w:rsidTr="001B0996">
        <w:tc>
          <w:tcPr>
            <w:tcW w:w="1554" w:type="dxa"/>
            <w:vMerge/>
          </w:tcPr>
          <w:p w14:paraId="750C0DAA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 w:val="restart"/>
          </w:tcPr>
          <w:p w14:paraId="554A64F1" w14:textId="77777777" w:rsidR="001B0996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Ministry of Justice</w:t>
            </w:r>
          </w:p>
          <w:p w14:paraId="6A7520E6" w14:textId="3BCF83B4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Residence &amp; Visa Division</w:t>
            </w:r>
          </w:p>
        </w:tc>
        <w:tc>
          <w:tcPr>
            <w:tcW w:w="1823" w:type="dxa"/>
          </w:tcPr>
          <w:p w14:paraId="2A7C185C" w14:textId="0E33EC5D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Director</w:t>
            </w:r>
          </w:p>
        </w:tc>
        <w:tc>
          <w:tcPr>
            <w:tcW w:w="3650" w:type="dxa"/>
          </w:tcPr>
          <w:p w14:paraId="75BF3E1C" w14:textId="543FE912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Lee Seung-</w:t>
            </w:r>
            <w:proofErr w:type="spellStart"/>
            <w:r w:rsidRPr="00FD76B8">
              <w:rPr>
                <w:rFonts w:ascii="Times New Roman" w:hAnsi="Times New Roman" w:hint="eastAsia"/>
                <w:bCs/>
              </w:rPr>
              <w:t>hyun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 xml:space="preserve"> (02-2110-4055)</w:t>
            </w:r>
          </w:p>
        </w:tc>
      </w:tr>
      <w:tr w:rsidR="00993368" w:rsidRPr="00FD76B8" w14:paraId="73941D04" w14:textId="77777777" w:rsidTr="001B0996">
        <w:tc>
          <w:tcPr>
            <w:tcW w:w="1554" w:type="dxa"/>
            <w:vMerge/>
          </w:tcPr>
          <w:p w14:paraId="6471C416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/>
          </w:tcPr>
          <w:p w14:paraId="7B7C5CE6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823" w:type="dxa"/>
          </w:tcPr>
          <w:p w14:paraId="6D04ECBF" w14:textId="73D35A16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Deputy Director</w:t>
            </w:r>
          </w:p>
        </w:tc>
        <w:tc>
          <w:tcPr>
            <w:tcW w:w="3650" w:type="dxa"/>
          </w:tcPr>
          <w:p w14:paraId="70FB4BB4" w14:textId="29BF9E19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Choi Joon-ho (02-2110-4065)</w:t>
            </w:r>
          </w:p>
        </w:tc>
      </w:tr>
      <w:tr w:rsidR="00993368" w:rsidRPr="00FD76B8" w14:paraId="3D60F3BA" w14:textId="77777777" w:rsidTr="001B0996">
        <w:tc>
          <w:tcPr>
            <w:tcW w:w="1554" w:type="dxa"/>
            <w:vMerge w:val="restart"/>
          </w:tcPr>
          <w:p w14:paraId="142A208F" w14:textId="3323B25D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&lt;Support for SMEs and Startups&gt;</w:t>
            </w:r>
          </w:p>
        </w:tc>
        <w:tc>
          <w:tcPr>
            <w:tcW w:w="2827" w:type="dxa"/>
            <w:vMerge w:val="restart"/>
          </w:tcPr>
          <w:p w14:paraId="0500C7CE" w14:textId="77777777" w:rsidR="00533E8B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Ministry of SMEs and Startups</w:t>
            </w:r>
          </w:p>
          <w:p w14:paraId="2F2FDC67" w14:textId="03FC66CF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Policy Coordination Division</w:t>
            </w:r>
          </w:p>
        </w:tc>
        <w:tc>
          <w:tcPr>
            <w:tcW w:w="1823" w:type="dxa"/>
          </w:tcPr>
          <w:p w14:paraId="5A2715B6" w14:textId="12CD94D5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Director</w:t>
            </w:r>
          </w:p>
        </w:tc>
        <w:tc>
          <w:tcPr>
            <w:tcW w:w="3650" w:type="dxa"/>
          </w:tcPr>
          <w:p w14:paraId="2878CD19" w14:textId="47127281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Lee Soon-bae (044-204-7420)</w:t>
            </w:r>
          </w:p>
        </w:tc>
      </w:tr>
      <w:tr w:rsidR="00993368" w:rsidRPr="00FD76B8" w14:paraId="1ACF8932" w14:textId="77777777" w:rsidTr="00533E8B">
        <w:trPr>
          <w:trHeight w:val="926"/>
        </w:trPr>
        <w:tc>
          <w:tcPr>
            <w:tcW w:w="1554" w:type="dxa"/>
            <w:vMerge/>
          </w:tcPr>
          <w:p w14:paraId="4B72F086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/>
          </w:tcPr>
          <w:p w14:paraId="1382293D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823" w:type="dxa"/>
          </w:tcPr>
          <w:p w14:paraId="0374B380" w14:textId="42ECD5A9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Deputy Director</w:t>
            </w:r>
          </w:p>
        </w:tc>
        <w:tc>
          <w:tcPr>
            <w:tcW w:w="3650" w:type="dxa"/>
          </w:tcPr>
          <w:p w14:paraId="2F16DAAA" w14:textId="55FFC0FC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 xml:space="preserve">Park </w:t>
            </w:r>
            <w:proofErr w:type="spellStart"/>
            <w:r w:rsidRPr="00FD76B8">
              <w:rPr>
                <w:rFonts w:ascii="Times New Roman" w:hAnsi="Times New Roman" w:hint="eastAsia"/>
                <w:bCs/>
              </w:rPr>
              <w:t>hyun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 xml:space="preserve"> (044-204-7425)</w:t>
            </w:r>
          </w:p>
        </w:tc>
      </w:tr>
      <w:tr w:rsidR="00993368" w:rsidRPr="00FD76B8" w14:paraId="4FC18B28" w14:textId="77777777" w:rsidTr="001B0996">
        <w:tc>
          <w:tcPr>
            <w:tcW w:w="1554" w:type="dxa"/>
            <w:vMerge w:val="restart"/>
          </w:tcPr>
          <w:p w14:paraId="7CE37231" w14:textId="77777777" w:rsidR="001B0996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&lt;Rural Local Food&gt;</w:t>
            </w:r>
          </w:p>
          <w:p w14:paraId="26CF0A0C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 w:val="restart"/>
          </w:tcPr>
          <w:p w14:paraId="5D507D89" w14:textId="77777777" w:rsidR="001B0996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Rural Development Administration</w:t>
            </w:r>
          </w:p>
          <w:p w14:paraId="6FC141C1" w14:textId="4E8527F0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Ru</w:t>
            </w:r>
            <w:r w:rsidR="00ED5D9B" w:rsidRPr="00FD76B8">
              <w:rPr>
                <w:rFonts w:ascii="Times New Roman" w:hAnsi="Times New Roman"/>
                <w:bCs/>
              </w:rPr>
              <w:t>r</w:t>
            </w:r>
            <w:r w:rsidRPr="00FD76B8">
              <w:rPr>
                <w:rFonts w:ascii="Times New Roman" w:hAnsi="Times New Roman" w:hint="eastAsia"/>
                <w:bCs/>
              </w:rPr>
              <w:t>al Resource Division</w:t>
            </w:r>
          </w:p>
        </w:tc>
        <w:tc>
          <w:tcPr>
            <w:tcW w:w="1823" w:type="dxa"/>
          </w:tcPr>
          <w:p w14:paraId="64046952" w14:textId="7E98B1E0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Director</w:t>
            </w:r>
          </w:p>
        </w:tc>
        <w:tc>
          <w:tcPr>
            <w:tcW w:w="3650" w:type="dxa"/>
          </w:tcPr>
          <w:p w14:paraId="18495153" w14:textId="11848D6C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 xml:space="preserve">Park </w:t>
            </w:r>
            <w:proofErr w:type="spellStart"/>
            <w:r w:rsidRPr="00FD76B8">
              <w:rPr>
                <w:rFonts w:ascii="Times New Roman" w:hAnsi="Times New Roman" w:hint="eastAsia"/>
                <w:bCs/>
              </w:rPr>
              <w:t>Jeong-hwa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 xml:space="preserve"> (063-238-1010)</w:t>
            </w:r>
          </w:p>
        </w:tc>
      </w:tr>
      <w:tr w:rsidR="00993368" w:rsidRPr="00FD76B8" w14:paraId="630CE1D4" w14:textId="77777777" w:rsidTr="001B0996">
        <w:tc>
          <w:tcPr>
            <w:tcW w:w="1554" w:type="dxa"/>
            <w:vMerge/>
          </w:tcPr>
          <w:p w14:paraId="4F046B9A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827" w:type="dxa"/>
            <w:vMerge/>
          </w:tcPr>
          <w:p w14:paraId="77A0C643" w14:textId="77777777" w:rsidR="00993368" w:rsidRPr="00FD76B8" w:rsidRDefault="00993368" w:rsidP="00533E8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823" w:type="dxa"/>
          </w:tcPr>
          <w:p w14:paraId="6DE2F7F1" w14:textId="3D7CFA3C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FD76B8">
              <w:rPr>
                <w:rFonts w:ascii="Times New Roman" w:hAnsi="Times New Roman" w:hint="eastAsia"/>
                <w:bCs/>
              </w:rPr>
              <w:t>Deputy Director</w:t>
            </w:r>
          </w:p>
        </w:tc>
        <w:tc>
          <w:tcPr>
            <w:tcW w:w="3650" w:type="dxa"/>
          </w:tcPr>
          <w:p w14:paraId="374EBF47" w14:textId="4B3287A2" w:rsidR="00993368" w:rsidRPr="00FD76B8" w:rsidRDefault="001B0996" w:rsidP="00533E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D76B8">
              <w:rPr>
                <w:rFonts w:ascii="Times New Roman" w:hAnsi="Times New Roman" w:hint="eastAsia"/>
                <w:bCs/>
              </w:rPr>
              <w:t>Jeong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 xml:space="preserve"> </w:t>
            </w:r>
            <w:proofErr w:type="spellStart"/>
            <w:r w:rsidRPr="00FD76B8">
              <w:rPr>
                <w:rFonts w:ascii="Times New Roman" w:hAnsi="Times New Roman" w:hint="eastAsia"/>
                <w:bCs/>
              </w:rPr>
              <w:t>Seong</w:t>
            </w:r>
            <w:proofErr w:type="spellEnd"/>
            <w:r w:rsidRPr="00FD76B8">
              <w:rPr>
                <w:rFonts w:ascii="Times New Roman" w:hAnsi="Times New Roman" w:hint="eastAsia"/>
                <w:bCs/>
              </w:rPr>
              <w:t>-ok (063-238-1015</w:t>
            </w:r>
            <w:r w:rsidRPr="00FD76B8">
              <w:rPr>
                <w:rFonts w:ascii="Times New Roman" w:hAnsi="Times New Roman"/>
                <w:bCs/>
              </w:rPr>
              <w:t>)</w:t>
            </w:r>
          </w:p>
        </w:tc>
      </w:tr>
    </w:tbl>
    <w:p w14:paraId="6D5070B4" w14:textId="77777777" w:rsidR="00F320F3" w:rsidRPr="00064C04" w:rsidRDefault="00F320F3" w:rsidP="00F320F3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sectPr w:rsidR="00F320F3" w:rsidRPr="00064C04" w:rsidSect="007B112C">
      <w:pgSz w:w="11906" w:h="16838"/>
      <w:pgMar w:top="1440" w:right="1134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EBCD" w14:textId="77777777" w:rsidR="00FE4FDE" w:rsidRDefault="00FE4FDE" w:rsidP="00937020">
      <w:pPr>
        <w:spacing w:after="0" w:line="240" w:lineRule="auto"/>
      </w:pPr>
      <w:r>
        <w:separator/>
      </w:r>
    </w:p>
  </w:endnote>
  <w:endnote w:type="continuationSeparator" w:id="0">
    <w:p w14:paraId="79777089" w14:textId="77777777" w:rsidR="00FE4FDE" w:rsidRDefault="00FE4FDE" w:rsidP="0093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Gothic">
    <w:altName w:val="Calibri"/>
    <w:charset w:val="4F"/>
    <w:family w:val="auto"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28C7" w14:textId="77777777" w:rsidR="00FE4FDE" w:rsidRDefault="00FE4FDE" w:rsidP="00937020">
      <w:pPr>
        <w:spacing w:after="0" w:line="240" w:lineRule="auto"/>
      </w:pPr>
      <w:r>
        <w:separator/>
      </w:r>
    </w:p>
  </w:footnote>
  <w:footnote w:type="continuationSeparator" w:id="0">
    <w:p w14:paraId="0EED90DF" w14:textId="77777777" w:rsidR="00FE4FDE" w:rsidRDefault="00FE4FDE" w:rsidP="0093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4.15pt;height:14.15pt;visibility:visible" o:bullet="t">
        <v:imagedata r:id="rId1" o:title=""/>
      </v:shape>
    </w:pict>
  </w:numPicBullet>
  <w:abstractNum w:abstractNumId="0" w15:restartNumberingAfterBreak="0">
    <w:nsid w:val="08962385"/>
    <w:multiLevelType w:val="hybridMultilevel"/>
    <w:tmpl w:val="B0E6EC80"/>
    <w:lvl w:ilvl="0" w:tplc="ACD6175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08A692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26860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DBEBE4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5CE9AF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0CEBD1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51EE68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5FE438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786B43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 w15:restartNumberingAfterBreak="0">
    <w:nsid w:val="13EC061F"/>
    <w:multiLevelType w:val="hybridMultilevel"/>
    <w:tmpl w:val="18FCC1E8"/>
    <w:lvl w:ilvl="0" w:tplc="73FE759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EA40459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42E73C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DC074E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5F8F4C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8DE34B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BFA971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84EDF6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1F85AC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" w15:restartNumberingAfterBreak="0">
    <w:nsid w:val="1BAB1D47"/>
    <w:multiLevelType w:val="hybridMultilevel"/>
    <w:tmpl w:val="E6E22354"/>
    <w:lvl w:ilvl="0" w:tplc="A00EC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49B6"/>
    <w:multiLevelType w:val="hybridMultilevel"/>
    <w:tmpl w:val="16FE73BE"/>
    <w:lvl w:ilvl="0" w:tplc="E4484B2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BF4A65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34C8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3D6A2F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87FE9AA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8C0793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DDAEED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8EE332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FBCACE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 w15:restartNumberingAfterBreak="0">
    <w:nsid w:val="26F0786A"/>
    <w:multiLevelType w:val="multilevel"/>
    <w:tmpl w:val="906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D6E83"/>
    <w:multiLevelType w:val="multilevel"/>
    <w:tmpl w:val="DAD0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D1DC1"/>
    <w:multiLevelType w:val="hybridMultilevel"/>
    <w:tmpl w:val="0CD218EE"/>
    <w:lvl w:ilvl="0" w:tplc="081215C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4F00762"/>
    <w:multiLevelType w:val="hybridMultilevel"/>
    <w:tmpl w:val="B5C6F288"/>
    <w:lvl w:ilvl="0" w:tplc="36B8BD7C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8" w15:restartNumberingAfterBreak="0">
    <w:nsid w:val="37E51142"/>
    <w:multiLevelType w:val="hybridMultilevel"/>
    <w:tmpl w:val="22101838"/>
    <w:lvl w:ilvl="0" w:tplc="FAAC430A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83467F3"/>
    <w:multiLevelType w:val="hybridMultilevel"/>
    <w:tmpl w:val="6900869A"/>
    <w:lvl w:ilvl="0" w:tplc="49ACAC8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C501C3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94428F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A2C32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75F495D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38A0B4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D1AAEF8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D64262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C6E260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0" w15:restartNumberingAfterBreak="0">
    <w:nsid w:val="3A051312"/>
    <w:multiLevelType w:val="multilevel"/>
    <w:tmpl w:val="9EB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3291A"/>
    <w:multiLevelType w:val="hybridMultilevel"/>
    <w:tmpl w:val="52B6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65FC4"/>
    <w:multiLevelType w:val="hybridMultilevel"/>
    <w:tmpl w:val="569E438E"/>
    <w:lvl w:ilvl="0" w:tplc="F07414E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471C73C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7424145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E886FD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CE60E51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912FA6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1F541B6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AE877A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BC4EF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3" w15:restartNumberingAfterBreak="0">
    <w:nsid w:val="3D274F40"/>
    <w:multiLevelType w:val="hybridMultilevel"/>
    <w:tmpl w:val="25E4DEF8"/>
    <w:lvl w:ilvl="0" w:tplc="D160CF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D89042A"/>
    <w:multiLevelType w:val="hybridMultilevel"/>
    <w:tmpl w:val="827C69B4"/>
    <w:lvl w:ilvl="0" w:tplc="3DD0CE1C">
      <w:numFmt w:val="bullet"/>
      <w:lvlText w:val="□"/>
      <w:lvlJc w:val="left"/>
      <w:pPr>
        <w:ind w:left="72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D0360"/>
    <w:multiLevelType w:val="hybridMultilevel"/>
    <w:tmpl w:val="384E5E40"/>
    <w:lvl w:ilvl="0" w:tplc="4DF0655C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F76748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BD4BFF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648D7C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DFA06A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7FD6BB7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912A30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3C8F0D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790F64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6" w15:restartNumberingAfterBreak="0">
    <w:nsid w:val="43D50A56"/>
    <w:multiLevelType w:val="hybridMultilevel"/>
    <w:tmpl w:val="67F0FFA2"/>
    <w:lvl w:ilvl="0" w:tplc="2B3AC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11BA7"/>
    <w:multiLevelType w:val="hybridMultilevel"/>
    <w:tmpl w:val="60E49E9A"/>
    <w:lvl w:ilvl="0" w:tplc="A5D8E9C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2641834"/>
    <w:multiLevelType w:val="hybridMultilevel"/>
    <w:tmpl w:val="DA8CAE3C"/>
    <w:lvl w:ilvl="0" w:tplc="B094C6A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648470E"/>
    <w:multiLevelType w:val="hybridMultilevel"/>
    <w:tmpl w:val="4474785C"/>
    <w:lvl w:ilvl="0" w:tplc="C7CED93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78E8CA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A7C3C5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D0C558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D58619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0FCE22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5BCDC3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1FD8E3D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212D81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0" w15:restartNumberingAfterBreak="0">
    <w:nsid w:val="579245A0"/>
    <w:multiLevelType w:val="hybridMultilevel"/>
    <w:tmpl w:val="98DA4812"/>
    <w:lvl w:ilvl="0" w:tplc="495E220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A5A097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DBA5D7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0E6E17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64CB6B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629ED2F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8145F8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44C46D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22E4FDA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1" w15:restartNumberingAfterBreak="0">
    <w:nsid w:val="5A203D34"/>
    <w:multiLevelType w:val="hybridMultilevel"/>
    <w:tmpl w:val="9350F7E2"/>
    <w:lvl w:ilvl="0" w:tplc="C06EF2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BBC0EDD"/>
    <w:multiLevelType w:val="hybridMultilevel"/>
    <w:tmpl w:val="BB80C170"/>
    <w:lvl w:ilvl="0" w:tplc="932ED7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C457F7F"/>
    <w:multiLevelType w:val="hybridMultilevel"/>
    <w:tmpl w:val="FEF48BBA"/>
    <w:lvl w:ilvl="0" w:tplc="C7CED93A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DDC0AE1"/>
    <w:multiLevelType w:val="hybridMultilevel"/>
    <w:tmpl w:val="B36CBDE8"/>
    <w:lvl w:ilvl="0" w:tplc="93B4DF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E9F4601"/>
    <w:multiLevelType w:val="hybridMultilevel"/>
    <w:tmpl w:val="AA32D2F6"/>
    <w:lvl w:ilvl="0" w:tplc="BB80A52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4D0F13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C2B6380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D60444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F82029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6A0718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F2CA49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6D6B99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54420D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6" w15:restartNumberingAfterBreak="0">
    <w:nsid w:val="5FF21667"/>
    <w:multiLevelType w:val="multilevel"/>
    <w:tmpl w:val="234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E1CE2"/>
    <w:multiLevelType w:val="hybridMultilevel"/>
    <w:tmpl w:val="5C385FC0"/>
    <w:lvl w:ilvl="0" w:tplc="905EE6B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3FA2F64"/>
    <w:multiLevelType w:val="hybridMultilevel"/>
    <w:tmpl w:val="92B46D9E"/>
    <w:lvl w:ilvl="0" w:tplc="D94CDE0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6DA05E6"/>
    <w:multiLevelType w:val="hybridMultilevel"/>
    <w:tmpl w:val="EA74E2A0"/>
    <w:lvl w:ilvl="0" w:tplc="4192ED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257E5"/>
    <w:multiLevelType w:val="hybridMultilevel"/>
    <w:tmpl w:val="6D3C1FFA"/>
    <w:lvl w:ilvl="0" w:tplc="1FB259D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B1A602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09684C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60CF91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E6667A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F9DE5E5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8CEC04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85489BA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6E6BED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1" w15:restartNumberingAfterBreak="0">
    <w:nsid w:val="68A263B1"/>
    <w:multiLevelType w:val="hybridMultilevel"/>
    <w:tmpl w:val="A5B821F4"/>
    <w:lvl w:ilvl="0" w:tplc="F8B033F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8EAC3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8FEF2E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FBEC5E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444C41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160E87D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C8ADF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E74C3F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DD8FD7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2" w15:restartNumberingAfterBreak="0">
    <w:nsid w:val="6F184E4A"/>
    <w:multiLevelType w:val="hybridMultilevel"/>
    <w:tmpl w:val="4DA4E722"/>
    <w:lvl w:ilvl="0" w:tplc="A0D8215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A4C4EE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9BC89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B4A421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0AE79F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DC4001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E5A839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6F0A9E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A668BA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3" w15:restartNumberingAfterBreak="0">
    <w:nsid w:val="73D1785D"/>
    <w:multiLevelType w:val="hybridMultilevel"/>
    <w:tmpl w:val="BE6CCCE0"/>
    <w:lvl w:ilvl="0" w:tplc="2B3ACED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F546FF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6F68AF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C4E2D3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8382D4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7120DC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496068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DF8291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F1E0C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4" w15:restartNumberingAfterBreak="0">
    <w:nsid w:val="773924CB"/>
    <w:multiLevelType w:val="multilevel"/>
    <w:tmpl w:val="5E3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C28F6"/>
    <w:multiLevelType w:val="hybridMultilevel"/>
    <w:tmpl w:val="5A30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A4CE0"/>
    <w:multiLevelType w:val="hybridMultilevel"/>
    <w:tmpl w:val="6BA626FA"/>
    <w:lvl w:ilvl="0" w:tplc="4790BD3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E9022BE"/>
    <w:multiLevelType w:val="hybridMultilevel"/>
    <w:tmpl w:val="90FEC6E8"/>
    <w:lvl w:ilvl="0" w:tplc="F89643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33"/>
  </w:num>
  <w:num w:numId="3">
    <w:abstractNumId w:val="25"/>
  </w:num>
  <w:num w:numId="4">
    <w:abstractNumId w:val="12"/>
  </w:num>
  <w:num w:numId="5">
    <w:abstractNumId w:val="9"/>
  </w:num>
  <w:num w:numId="6">
    <w:abstractNumId w:val="20"/>
  </w:num>
  <w:num w:numId="7">
    <w:abstractNumId w:val="1"/>
  </w:num>
  <w:num w:numId="8">
    <w:abstractNumId w:val="0"/>
  </w:num>
  <w:num w:numId="9">
    <w:abstractNumId w:val="31"/>
  </w:num>
  <w:num w:numId="10">
    <w:abstractNumId w:val="32"/>
  </w:num>
  <w:num w:numId="11">
    <w:abstractNumId w:val="19"/>
  </w:num>
  <w:num w:numId="12">
    <w:abstractNumId w:val="30"/>
  </w:num>
  <w:num w:numId="13">
    <w:abstractNumId w:val="15"/>
  </w:num>
  <w:num w:numId="14">
    <w:abstractNumId w:val="3"/>
  </w:num>
  <w:num w:numId="15">
    <w:abstractNumId w:val="23"/>
  </w:num>
  <w:num w:numId="16">
    <w:abstractNumId w:val="28"/>
  </w:num>
  <w:num w:numId="17">
    <w:abstractNumId w:val="27"/>
  </w:num>
  <w:num w:numId="18">
    <w:abstractNumId w:val="16"/>
  </w:num>
  <w:num w:numId="19">
    <w:abstractNumId w:val="2"/>
  </w:num>
  <w:num w:numId="20">
    <w:abstractNumId w:val="29"/>
  </w:num>
  <w:num w:numId="21">
    <w:abstractNumId w:val="14"/>
  </w:num>
  <w:num w:numId="22">
    <w:abstractNumId w:val="8"/>
  </w:num>
  <w:num w:numId="23">
    <w:abstractNumId w:val="35"/>
  </w:num>
  <w:num w:numId="24">
    <w:abstractNumId w:val="13"/>
  </w:num>
  <w:num w:numId="25">
    <w:abstractNumId w:val="4"/>
  </w:num>
  <w:num w:numId="26">
    <w:abstractNumId w:val="5"/>
  </w:num>
  <w:num w:numId="27">
    <w:abstractNumId w:val="10"/>
  </w:num>
  <w:num w:numId="28">
    <w:abstractNumId w:val="21"/>
  </w:num>
  <w:num w:numId="29">
    <w:abstractNumId w:val="34"/>
  </w:num>
  <w:num w:numId="30">
    <w:abstractNumId w:val="24"/>
  </w:num>
  <w:num w:numId="31">
    <w:abstractNumId w:val="22"/>
  </w:num>
  <w:num w:numId="32">
    <w:abstractNumId w:val="37"/>
  </w:num>
  <w:num w:numId="33">
    <w:abstractNumId w:val="6"/>
  </w:num>
  <w:num w:numId="34">
    <w:abstractNumId w:val="36"/>
  </w:num>
  <w:num w:numId="35">
    <w:abstractNumId w:val="7"/>
  </w:num>
  <w:num w:numId="36">
    <w:abstractNumId w:val="17"/>
  </w:num>
  <w:num w:numId="37">
    <w:abstractNumId w:val="2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 fill="f" fillcolor="none [3213]">
      <v:fill color="none [3213]" on="f"/>
      <v:stroke dashstyle="dash" weight="1pt"/>
      <o:colormru v:ext="edit" colors="#9a7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D7"/>
    <w:rsid w:val="00000D42"/>
    <w:rsid w:val="00002E61"/>
    <w:rsid w:val="00003F8E"/>
    <w:rsid w:val="00007352"/>
    <w:rsid w:val="000075B3"/>
    <w:rsid w:val="000100A9"/>
    <w:rsid w:val="0001193C"/>
    <w:rsid w:val="00013C36"/>
    <w:rsid w:val="00013E2C"/>
    <w:rsid w:val="000163BA"/>
    <w:rsid w:val="000168BF"/>
    <w:rsid w:val="00016CA4"/>
    <w:rsid w:val="000170F6"/>
    <w:rsid w:val="00020ACC"/>
    <w:rsid w:val="000220EA"/>
    <w:rsid w:val="000225CF"/>
    <w:rsid w:val="00022D50"/>
    <w:rsid w:val="0002497D"/>
    <w:rsid w:val="000269D0"/>
    <w:rsid w:val="000273FE"/>
    <w:rsid w:val="00031D5B"/>
    <w:rsid w:val="000352FD"/>
    <w:rsid w:val="00036E16"/>
    <w:rsid w:val="000370CB"/>
    <w:rsid w:val="00037272"/>
    <w:rsid w:val="00040B85"/>
    <w:rsid w:val="00043981"/>
    <w:rsid w:val="0004428F"/>
    <w:rsid w:val="00044ABD"/>
    <w:rsid w:val="000452F7"/>
    <w:rsid w:val="00045B59"/>
    <w:rsid w:val="00046822"/>
    <w:rsid w:val="00047580"/>
    <w:rsid w:val="00050AC0"/>
    <w:rsid w:val="00051272"/>
    <w:rsid w:val="00051D78"/>
    <w:rsid w:val="00052D06"/>
    <w:rsid w:val="000561E0"/>
    <w:rsid w:val="00057DB4"/>
    <w:rsid w:val="00060B6B"/>
    <w:rsid w:val="000613D3"/>
    <w:rsid w:val="00062A33"/>
    <w:rsid w:val="00063D25"/>
    <w:rsid w:val="00064082"/>
    <w:rsid w:val="00064C04"/>
    <w:rsid w:val="00065AE0"/>
    <w:rsid w:val="00067341"/>
    <w:rsid w:val="000674D0"/>
    <w:rsid w:val="0006751D"/>
    <w:rsid w:val="0006775B"/>
    <w:rsid w:val="00070D1F"/>
    <w:rsid w:val="00072900"/>
    <w:rsid w:val="00073DAD"/>
    <w:rsid w:val="00074BE6"/>
    <w:rsid w:val="00076CE6"/>
    <w:rsid w:val="00077287"/>
    <w:rsid w:val="00077D71"/>
    <w:rsid w:val="00077E31"/>
    <w:rsid w:val="00080550"/>
    <w:rsid w:val="00080B3D"/>
    <w:rsid w:val="00081BA3"/>
    <w:rsid w:val="000823A9"/>
    <w:rsid w:val="00082B83"/>
    <w:rsid w:val="000846C6"/>
    <w:rsid w:val="000849D9"/>
    <w:rsid w:val="0008587B"/>
    <w:rsid w:val="00085EDF"/>
    <w:rsid w:val="00086477"/>
    <w:rsid w:val="00090342"/>
    <w:rsid w:val="000906AE"/>
    <w:rsid w:val="00090CEC"/>
    <w:rsid w:val="00093CA7"/>
    <w:rsid w:val="000943E0"/>
    <w:rsid w:val="000948E4"/>
    <w:rsid w:val="0009542E"/>
    <w:rsid w:val="00095E95"/>
    <w:rsid w:val="00095FAB"/>
    <w:rsid w:val="000A1A39"/>
    <w:rsid w:val="000A2140"/>
    <w:rsid w:val="000A2317"/>
    <w:rsid w:val="000A5726"/>
    <w:rsid w:val="000A62F4"/>
    <w:rsid w:val="000B1D74"/>
    <w:rsid w:val="000B25B7"/>
    <w:rsid w:val="000B26FD"/>
    <w:rsid w:val="000B291B"/>
    <w:rsid w:val="000B2A8D"/>
    <w:rsid w:val="000B2FA5"/>
    <w:rsid w:val="000B5D15"/>
    <w:rsid w:val="000B77E2"/>
    <w:rsid w:val="000B7F77"/>
    <w:rsid w:val="000C0FF6"/>
    <w:rsid w:val="000C17B4"/>
    <w:rsid w:val="000C2AAD"/>
    <w:rsid w:val="000C3328"/>
    <w:rsid w:val="000C4D9A"/>
    <w:rsid w:val="000C55EA"/>
    <w:rsid w:val="000C5913"/>
    <w:rsid w:val="000C67CB"/>
    <w:rsid w:val="000D01FC"/>
    <w:rsid w:val="000D07BB"/>
    <w:rsid w:val="000D4EEE"/>
    <w:rsid w:val="000D7142"/>
    <w:rsid w:val="000E0FAE"/>
    <w:rsid w:val="000E321E"/>
    <w:rsid w:val="000E45C5"/>
    <w:rsid w:val="000E50D9"/>
    <w:rsid w:val="000E5773"/>
    <w:rsid w:val="000E6E0B"/>
    <w:rsid w:val="000F0ADA"/>
    <w:rsid w:val="000F3005"/>
    <w:rsid w:val="000F3A83"/>
    <w:rsid w:val="000F50F7"/>
    <w:rsid w:val="000F6183"/>
    <w:rsid w:val="000F6A3A"/>
    <w:rsid w:val="000F6A6C"/>
    <w:rsid w:val="000F6BD3"/>
    <w:rsid w:val="000F72D5"/>
    <w:rsid w:val="000F767F"/>
    <w:rsid w:val="000F7E8D"/>
    <w:rsid w:val="000F7EE5"/>
    <w:rsid w:val="00100E66"/>
    <w:rsid w:val="00101835"/>
    <w:rsid w:val="001040EC"/>
    <w:rsid w:val="001042EF"/>
    <w:rsid w:val="00104EAF"/>
    <w:rsid w:val="00105D4C"/>
    <w:rsid w:val="00107BAF"/>
    <w:rsid w:val="001105EF"/>
    <w:rsid w:val="00111FA3"/>
    <w:rsid w:val="00113AA8"/>
    <w:rsid w:val="001146C7"/>
    <w:rsid w:val="00114D5E"/>
    <w:rsid w:val="001157F5"/>
    <w:rsid w:val="00115B73"/>
    <w:rsid w:val="00117902"/>
    <w:rsid w:val="001257C8"/>
    <w:rsid w:val="00126CFD"/>
    <w:rsid w:val="00130218"/>
    <w:rsid w:val="0013022E"/>
    <w:rsid w:val="00130850"/>
    <w:rsid w:val="00130B34"/>
    <w:rsid w:val="00130C16"/>
    <w:rsid w:val="00130F7A"/>
    <w:rsid w:val="00131B62"/>
    <w:rsid w:val="00132FF8"/>
    <w:rsid w:val="00133A99"/>
    <w:rsid w:val="00134506"/>
    <w:rsid w:val="00137388"/>
    <w:rsid w:val="001404BC"/>
    <w:rsid w:val="001410CB"/>
    <w:rsid w:val="00141393"/>
    <w:rsid w:val="0014333E"/>
    <w:rsid w:val="0014526F"/>
    <w:rsid w:val="001458B7"/>
    <w:rsid w:val="00147628"/>
    <w:rsid w:val="00151B16"/>
    <w:rsid w:val="00151CCE"/>
    <w:rsid w:val="001525C7"/>
    <w:rsid w:val="00154860"/>
    <w:rsid w:val="0015590F"/>
    <w:rsid w:val="00156431"/>
    <w:rsid w:val="00157984"/>
    <w:rsid w:val="00157B2A"/>
    <w:rsid w:val="00161469"/>
    <w:rsid w:val="00162240"/>
    <w:rsid w:val="001622AE"/>
    <w:rsid w:val="00162C78"/>
    <w:rsid w:val="00162EDA"/>
    <w:rsid w:val="001635C5"/>
    <w:rsid w:val="00165A6C"/>
    <w:rsid w:val="00167118"/>
    <w:rsid w:val="001706D3"/>
    <w:rsid w:val="00171598"/>
    <w:rsid w:val="00173000"/>
    <w:rsid w:val="0017404F"/>
    <w:rsid w:val="0017419A"/>
    <w:rsid w:val="00174889"/>
    <w:rsid w:val="001751FF"/>
    <w:rsid w:val="0017670B"/>
    <w:rsid w:val="00176A6F"/>
    <w:rsid w:val="001773D4"/>
    <w:rsid w:val="00177F79"/>
    <w:rsid w:val="0018277B"/>
    <w:rsid w:val="00182872"/>
    <w:rsid w:val="00182B4C"/>
    <w:rsid w:val="00183944"/>
    <w:rsid w:val="00184CE0"/>
    <w:rsid w:val="00184F1F"/>
    <w:rsid w:val="001853D9"/>
    <w:rsid w:val="00186825"/>
    <w:rsid w:val="00186901"/>
    <w:rsid w:val="0019176F"/>
    <w:rsid w:val="00191A86"/>
    <w:rsid w:val="00191BF1"/>
    <w:rsid w:val="00192295"/>
    <w:rsid w:val="001938B3"/>
    <w:rsid w:val="00193C02"/>
    <w:rsid w:val="00193FB6"/>
    <w:rsid w:val="00195E55"/>
    <w:rsid w:val="00196052"/>
    <w:rsid w:val="00196F14"/>
    <w:rsid w:val="00197383"/>
    <w:rsid w:val="001973B5"/>
    <w:rsid w:val="001978E2"/>
    <w:rsid w:val="001A084F"/>
    <w:rsid w:val="001A0CAB"/>
    <w:rsid w:val="001A0F38"/>
    <w:rsid w:val="001A140C"/>
    <w:rsid w:val="001A15E9"/>
    <w:rsid w:val="001A290E"/>
    <w:rsid w:val="001A2CC2"/>
    <w:rsid w:val="001A3532"/>
    <w:rsid w:val="001A4729"/>
    <w:rsid w:val="001A500C"/>
    <w:rsid w:val="001A7925"/>
    <w:rsid w:val="001B0996"/>
    <w:rsid w:val="001B184C"/>
    <w:rsid w:val="001B1D6B"/>
    <w:rsid w:val="001B2333"/>
    <w:rsid w:val="001B27A6"/>
    <w:rsid w:val="001B28F5"/>
    <w:rsid w:val="001B292C"/>
    <w:rsid w:val="001B363E"/>
    <w:rsid w:val="001B501C"/>
    <w:rsid w:val="001B60AA"/>
    <w:rsid w:val="001C0240"/>
    <w:rsid w:val="001C06C4"/>
    <w:rsid w:val="001C1B2D"/>
    <w:rsid w:val="001C1E89"/>
    <w:rsid w:val="001C269C"/>
    <w:rsid w:val="001C3202"/>
    <w:rsid w:val="001C3CBA"/>
    <w:rsid w:val="001C45DA"/>
    <w:rsid w:val="001C51D6"/>
    <w:rsid w:val="001C5C06"/>
    <w:rsid w:val="001C5E87"/>
    <w:rsid w:val="001C7AB9"/>
    <w:rsid w:val="001C7E16"/>
    <w:rsid w:val="001D38EC"/>
    <w:rsid w:val="001D3CE1"/>
    <w:rsid w:val="001D54A2"/>
    <w:rsid w:val="001D6C44"/>
    <w:rsid w:val="001D7110"/>
    <w:rsid w:val="001D7B0E"/>
    <w:rsid w:val="001D7B16"/>
    <w:rsid w:val="001E0904"/>
    <w:rsid w:val="001E0971"/>
    <w:rsid w:val="001E10E1"/>
    <w:rsid w:val="001E1101"/>
    <w:rsid w:val="001E17E2"/>
    <w:rsid w:val="001E1A44"/>
    <w:rsid w:val="001E23F7"/>
    <w:rsid w:val="001E249C"/>
    <w:rsid w:val="001E3702"/>
    <w:rsid w:val="001E3F66"/>
    <w:rsid w:val="001E5604"/>
    <w:rsid w:val="001E59A1"/>
    <w:rsid w:val="001F0A1F"/>
    <w:rsid w:val="001F1AB6"/>
    <w:rsid w:val="001F1F9E"/>
    <w:rsid w:val="001F2478"/>
    <w:rsid w:val="001F3011"/>
    <w:rsid w:val="001F363F"/>
    <w:rsid w:val="001F3CAB"/>
    <w:rsid w:val="001F735F"/>
    <w:rsid w:val="001F7AB4"/>
    <w:rsid w:val="00200117"/>
    <w:rsid w:val="00202776"/>
    <w:rsid w:val="00203A75"/>
    <w:rsid w:val="00204145"/>
    <w:rsid w:val="00204407"/>
    <w:rsid w:val="00204C7C"/>
    <w:rsid w:val="0020511B"/>
    <w:rsid w:val="002052C7"/>
    <w:rsid w:val="00206B85"/>
    <w:rsid w:val="00207464"/>
    <w:rsid w:val="002103D4"/>
    <w:rsid w:val="00212076"/>
    <w:rsid w:val="002154D9"/>
    <w:rsid w:val="0021570D"/>
    <w:rsid w:val="002170E5"/>
    <w:rsid w:val="00217DCD"/>
    <w:rsid w:val="00220135"/>
    <w:rsid w:val="002207A5"/>
    <w:rsid w:val="002218B6"/>
    <w:rsid w:val="00221E7E"/>
    <w:rsid w:val="00223339"/>
    <w:rsid w:val="00226442"/>
    <w:rsid w:val="002264B8"/>
    <w:rsid w:val="00226610"/>
    <w:rsid w:val="00226805"/>
    <w:rsid w:val="00226F8B"/>
    <w:rsid w:val="0022769C"/>
    <w:rsid w:val="00230474"/>
    <w:rsid w:val="00231DC7"/>
    <w:rsid w:val="002325E4"/>
    <w:rsid w:val="00233F89"/>
    <w:rsid w:val="00233FAF"/>
    <w:rsid w:val="00233FC2"/>
    <w:rsid w:val="0023571C"/>
    <w:rsid w:val="00236E8A"/>
    <w:rsid w:val="0023738B"/>
    <w:rsid w:val="002406AE"/>
    <w:rsid w:val="00240EF0"/>
    <w:rsid w:val="00241DEC"/>
    <w:rsid w:val="00243583"/>
    <w:rsid w:val="00244FF3"/>
    <w:rsid w:val="00245F8E"/>
    <w:rsid w:val="0025647D"/>
    <w:rsid w:val="002572DB"/>
    <w:rsid w:val="00261350"/>
    <w:rsid w:val="002616C8"/>
    <w:rsid w:val="002624DD"/>
    <w:rsid w:val="0026387C"/>
    <w:rsid w:val="00264ADE"/>
    <w:rsid w:val="00264D1F"/>
    <w:rsid w:val="00265CC0"/>
    <w:rsid w:val="00265E18"/>
    <w:rsid w:val="0027131C"/>
    <w:rsid w:val="00271735"/>
    <w:rsid w:val="00274721"/>
    <w:rsid w:val="00276779"/>
    <w:rsid w:val="00277920"/>
    <w:rsid w:val="00277E7D"/>
    <w:rsid w:val="00282AF4"/>
    <w:rsid w:val="00283256"/>
    <w:rsid w:val="00285545"/>
    <w:rsid w:val="0028557C"/>
    <w:rsid w:val="00286311"/>
    <w:rsid w:val="00287476"/>
    <w:rsid w:val="00290A43"/>
    <w:rsid w:val="002916EC"/>
    <w:rsid w:val="00291739"/>
    <w:rsid w:val="0029612B"/>
    <w:rsid w:val="002A0AA7"/>
    <w:rsid w:val="002A1965"/>
    <w:rsid w:val="002A2F4C"/>
    <w:rsid w:val="002A3063"/>
    <w:rsid w:val="002A3214"/>
    <w:rsid w:val="002A3A7E"/>
    <w:rsid w:val="002A460B"/>
    <w:rsid w:val="002A4B01"/>
    <w:rsid w:val="002A5068"/>
    <w:rsid w:val="002A6A0D"/>
    <w:rsid w:val="002B01AB"/>
    <w:rsid w:val="002B040C"/>
    <w:rsid w:val="002B0448"/>
    <w:rsid w:val="002B1AEA"/>
    <w:rsid w:val="002B2019"/>
    <w:rsid w:val="002B3DF4"/>
    <w:rsid w:val="002B4611"/>
    <w:rsid w:val="002B4A9E"/>
    <w:rsid w:val="002B4EE1"/>
    <w:rsid w:val="002B7290"/>
    <w:rsid w:val="002B7C55"/>
    <w:rsid w:val="002C02C3"/>
    <w:rsid w:val="002C0E6E"/>
    <w:rsid w:val="002C294C"/>
    <w:rsid w:val="002C2FE4"/>
    <w:rsid w:val="002C3E46"/>
    <w:rsid w:val="002C3F27"/>
    <w:rsid w:val="002C6320"/>
    <w:rsid w:val="002C765D"/>
    <w:rsid w:val="002D0703"/>
    <w:rsid w:val="002D2B6F"/>
    <w:rsid w:val="002D3896"/>
    <w:rsid w:val="002D4E2F"/>
    <w:rsid w:val="002D5052"/>
    <w:rsid w:val="002E117F"/>
    <w:rsid w:val="002E2E31"/>
    <w:rsid w:val="002E46B5"/>
    <w:rsid w:val="002E51D6"/>
    <w:rsid w:val="002E66BD"/>
    <w:rsid w:val="002E6940"/>
    <w:rsid w:val="002E7FA3"/>
    <w:rsid w:val="002F06E3"/>
    <w:rsid w:val="002F5EAD"/>
    <w:rsid w:val="002F6626"/>
    <w:rsid w:val="002F6EC2"/>
    <w:rsid w:val="003000F7"/>
    <w:rsid w:val="00303CCD"/>
    <w:rsid w:val="00303D66"/>
    <w:rsid w:val="00304AFD"/>
    <w:rsid w:val="00304D5D"/>
    <w:rsid w:val="00305C69"/>
    <w:rsid w:val="00306B12"/>
    <w:rsid w:val="00311BCD"/>
    <w:rsid w:val="00312552"/>
    <w:rsid w:val="0031282B"/>
    <w:rsid w:val="0031417D"/>
    <w:rsid w:val="003150E6"/>
    <w:rsid w:val="00315BA2"/>
    <w:rsid w:val="00316C21"/>
    <w:rsid w:val="003172BF"/>
    <w:rsid w:val="00317CDD"/>
    <w:rsid w:val="0032138A"/>
    <w:rsid w:val="003221DB"/>
    <w:rsid w:val="0032295D"/>
    <w:rsid w:val="003246FD"/>
    <w:rsid w:val="003250F3"/>
    <w:rsid w:val="00325958"/>
    <w:rsid w:val="00325C95"/>
    <w:rsid w:val="003318DD"/>
    <w:rsid w:val="00332262"/>
    <w:rsid w:val="003325AA"/>
    <w:rsid w:val="003327C8"/>
    <w:rsid w:val="00333020"/>
    <w:rsid w:val="00335185"/>
    <w:rsid w:val="003352E2"/>
    <w:rsid w:val="00335539"/>
    <w:rsid w:val="00336763"/>
    <w:rsid w:val="00336850"/>
    <w:rsid w:val="00336F7A"/>
    <w:rsid w:val="00342916"/>
    <w:rsid w:val="00343D18"/>
    <w:rsid w:val="003441B1"/>
    <w:rsid w:val="003452CB"/>
    <w:rsid w:val="00350035"/>
    <w:rsid w:val="00352142"/>
    <w:rsid w:val="00352B04"/>
    <w:rsid w:val="003541B2"/>
    <w:rsid w:val="003550FD"/>
    <w:rsid w:val="0035544B"/>
    <w:rsid w:val="003564F9"/>
    <w:rsid w:val="00357D78"/>
    <w:rsid w:val="003602EE"/>
    <w:rsid w:val="00360354"/>
    <w:rsid w:val="003609EB"/>
    <w:rsid w:val="00361665"/>
    <w:rsid w:val="00361D95"/>
    <w:rsid w:val="00364AEE"/>
    <w:rsid w:val="00364CC5"/>
    <w:rsid w:val="00365BCE"/>
    <w:rsid w:val="00365EAB"/>
    <w:rsid w:val="0036646A"/>
    <w:rsid w:val="00366B83"/>
    <w:rsid w:val="0036723C"/>
    <w:rsid w:val="00370FB9"/>
    <w:rsid w:val="003719D6"/>
    <w:rsid w:val="00371AE7"/>
    <w:rsid w:val="00371CD9"/>
    <w:rsid w:val="0037403D"/>
    <w:rsid w:val="00375418"/>
    <w:rsid w:val="00375E96"/>
    <w:rsid w:val="00376130"/>
    <w:rsid w:val="003763F4"/>
    <w:rsid w:val="003764CF"/>
    <w:rsid w:val="00377FB6"/>
    <w:rsid w:val="00380FCA"/>
    <w:rsid w:val="0038189B"/>
    <w:rsid w:val="00381F4F"/>
    <w:rsid w:val="00381F9F"/>
    <w:rsid w:val="00382B4B"/>
    <w:rsid w:val="00383353"/>
    <w:rsid w:val="0038527E"/>
    <w:rsid w:val="00385D87"/>
    <w:rsid w:val="00393953"/>
    <w:rsid w:val="003939ED"/>
    <w:rsid w:val="00394049"/>
    <w:rsid w:val="0039466B"/>
    <w:rsid w:val="00396B65"/>
    <w:rsid w:val="00396F56"/>
    <w:rsid w:val="00397963"/>
    <w:rsid w:val="003A01E1"/>
    <w:rsid w:val="003A0A30"/>
    <w:rsid w:val="003A1387"/>
    <w:rsid w:val="003A338B"/>
    <w:rsid w:val="003A382E"/>
    <w:rsid w:val="003A4433"/>
    <w:rsid w:val="003A48DD"/>
    <w:rsid w:val="003A57BA"/>
    <w:rsid w:val="003A6C05"/>
    <w:rsid w:val="003A6D51"/>
    <w:rsid w:val="003A6DA4"/>
    <w:rsid w:val="003B125B"/>
    <w:rsid w:val="003B2698"/>
    <w:rsid w:val="003B284D"/>
    <w:rsid w:val="003B30C0"/>
    <w:rsid w:val="003B3108"/>
    <w:rsid w:val="003B358D"/>
    <w:rsid w:val="003B46F8"/>
    <w:rsid w:val="003B4DA9"/>
    <w:rsid w:val="003B5BC7"/>
    <w:rsid w:val="003C021A"/>
    <w:rsid w:val="003C5498"/>
    <w:rsid w:val="003C578D"/>
    <w:rsid w:val="003C5975"/>
    <w:rsid w:val="003C60E1"/>
    <w:rsid w:val="003C694B"/>
    <w:rsid w:val="003C6A38"/>
    <w:rsid w:val="003C71AF"/>
    <w:rsid w:val="003D0C52"/>
    <w:rsid w:val="003D0CC8"/>
    <w:rsid w:val="003D1C68"/>
    <w:rsid w:val="003D3930"/>
    <w:rsid w:val="003D3C27"/>
    <w:rsid w:val="003D4481"/>
    <w:rsid w:val="003D5FC0"/>
    <w:rsid w:val="003D618A"/>
    <w:rsid w:val="003D73CD"/>
    <w:rsid w:val="003D74A7"/>
    <w:rsid w:val="003E074A"/>
    <w:rsid w:val="003E0A90"/>
    <w:rsid w:val="003E143E"/>
    <w:rsid w:val="003E26FF"/>
    <w:rsid w:val="003E2AFF"/>
    <w:rsid w:val="003E361C"/>
    <w:rsid w:val="003E37D4"/>
    <w:rsid w:val="003E397D"/>
    <w:rsid w:val="003E3D69"/>
    <w:rsid w:val="003E42B0"/>
    <w:rsid w:val="003E5AAA"/>
    <w:rsid w:val="003E6709"/>
    <w:rsid w:val="003F00EB"/>
    <w:rsid w:val="003F1230"/>
    <w:rsid w:val="003F3340"/>
    <w:rsid w:val="003F4142"/>
    <w:rsid w:val="003F41C5"/>
    <w:rsid w:val="003F44CC"/>
    <w:rsid w:val="0040033F"/>
    <w:rsid w:val="004004D5"/>
    <w:rsid w:val="00401BBC"/>
    <w:rsid w:val="00402AC3"/>
    <w:rsid w:val="00402E6E"/>
    <w:rsid w:val="004036F7"/>
    <w:rsid w:val="00404CD6"/>
    <w:rsid w:val="00410358"/>
    <w:rsid w:val="00410E23"/>
    <w:rsid w:val="00410ED5"/>
    <w:rsid w:val="00411C2F"/>
    <w:rsid w:val="0041225E"/>
    <w:rsid w:val="004123A6"/>
    <w:rsid w:val="00413F13"/>
    <w:rsid w:val="00420F85"/>
    <w:rsid w:val="004213C8"/>
    <w:rsid w:val="00421907"/>
    <w:rsid w:val="00422976"/>
    <w:rsid w:val="004229EC"/>
    <w:rsid w:val="00424ECD"/>
    <w:rsid w:val="00425859"/>
    <w:rsid w:val="0042786F"/>
    <w:rsid w:val="00430BB7"/>
    <w:rsid w:val="0043157D"/>
    <w:rsid w:val="00432945"/>
    <w:rsid w:val="00432DD4"/>
    <w:rsid w:val="00433228"/>
    <w:rsid w:val="00433FED"/>
    <w:rsid w:val="00435221"/>
    <w:rsid w:val="004369A1"/>
    <w:rsid w:val="00440BF8"/>
    <w:rsid w:val="00440C41"/>
    <w:rsid w:val="00440C72"/>
    <w:rsid w:val="00441589"/>
    <w:rsid w:val="004426D8"/>
    <w:rsid w:val="00443D1A"/>
    <w:rsid w:val="004454E6"/>
    <w:rsid w:val="004475F4"/>
    <w:rsid w:val="004500D1"/>
    <w:rsid w:val="00452C1A"/>
    <w:rsid w:val="00452D97"/>
    <w:rsid w:val="004534D4"/>
    <w:rsid w:val="00455B1F"/>
    <w:rsid w:val="0045778A"/>
    <w:rsid w:val="00457D66"/>
    <w:rsid w:val="00457DA5"/>
    <w:rsid w:val="00461AAF"/>
    <w:rsid w:val="004621CF"/>
    <w:rsid w:val="00463518"/>
    <w:rsid w:val="004640D3"/>
    <w:rsid w:val="004640DE"/>
    <w:rsid w:val="0046592B"/>
    <w:rsid w:val="004659C5"/>
    <w:rsid w:val="0046670D"/>
    <w:rsid w:val="00467494"/>
    <w:rsid w:val="00467B13"/>
    <w:rsid w:val="00471304"/>
    <w:rsid w:val="004713F3"/>
    <w:rsid w:val="00474BBC"/>
    <w:rsid w:val="004752E1"/>
    <w:rsid w:val="0047541F"/>
    <w:rsid w:val="004758FD"/>
    <w:rsid w:val="00475A49"/>
    <w:rsid w:val="00475A82"/>
    <w:rsid w:val="004774D9"/>
    <w:rsid w:val="00480B05"/>
    <w:rsid w:val="00480E15"/>
    <w:rsid w:val="00481964"/>
    <w:rsid w:val="00481AA7"/>
    <w:rsid w:val="00482701"/>
    <w:rsid w:val="00483F07"/>
    <w:rsid w:val="00485AE3"/>
    <w:rsid w:val="004901FA"/>
    <w:rsid w:val="004920CB"/>
    <w:rsid w:val="004934D8"/>
    <w:rsid w:val="004936A8"/>
    <w:rsid w:val="0049561A"/>
    <w:rsid w:val="004962D4"/>
    <w:rsid w:val="00496373"/>
    <w:rsid w:val="004964C6"/>
    <w:rsid w:val="004A0717"/>
    <w:rsid w:val="004A098F"/>
    <w:rsid w:val="004A0E4F"/>
    <w:rsid w:val="004A18C5"/>
    <w:rsid w:val="004A1A54"/>
    <w:rsid w:val="004A1B3E"/>
    <w:rsid w:val="004A2B57"/>
    <w:rsid w:val="004A3BA0"/>
    <w:rsid w:val="004A3E3F"/>
    <w:rsid w:val="004A4B7D"/>
    <w:rsid w:val="004A4F98"/>
    <w:rsid w:val="004A507C"/>
    <w:rsid w:val="004A5CB7"/>
    <w:rsid w:val="004A6B83"/>
    <w:rsid w:val="004B0D9C"/>
    <w:rsid w:val="004B28AC"/>
    <w:rsid w:val="004B28F9"/>
    <w:rsid w:val="004B4435"/>
    <w:rsid w:val="004B6E9C"/>
    <w:rsid w:val="004B7ECF"/>
    <w:rsid w:val="004C1201"/>
    <w:rsid w:val="004C2118"/>
    <w:rsid w:val="004C3FBA"/>
    <w:rsid w:val="004C5584"/>
    <w:rsid w:val="004C6278"/>
    <w:rsid w:val="004C7FF6"/>
    <w:rsid w:val="004D1082"/>
    <w:rsid w:val="004D2B69"/>
    <w:rsid w:val="004D36A1"/>
    <w:rsid w:val="004D64AC"/>
    <w:rsid w:val="004D6C0D"/>
    <w:rsid w:val="004D6E1A"/>
    <w:rsid w:val="004D7536"/>
    <w:rsid w:val="004D7773"/>
    <w:rsid w:val="004D7F28"/>
    <w:rsid w:val="004E0157"/>
    <w:rsid w:val="004E09E6"/>
    <w:rsid w:val="004E0B27"/>
    <w:rsid w:val="004E13CD"/>
    <w:rsid w:val="004E13DE"/>
    <w:rsid w:val="004E2190"/>
    <w:rsid w:val="004E289F"/>
    <w:rsid w:val="004E333A"/>
    <w:rsid w:val="004E36A8"/>
    <w:rsid w:val="004E487B"/>
    <w:rsid w:val="004E4D98"/>
    <w:rsid w:val="004E4ECB"/>
    <w:rsid w:val="004F1DC1"/>
    <w:rsid w:val="004F452E"/>
    <w:rsid w:val="004F5155"/>
    <w:rsid w:val="0050093A"/>
    <w:rsid w:val="00500FBF"/>
    <w:rsid w:val="005018C2"/>
    <w:rsid w:val="00502582"/>
    <w:rsid w:val="00502DBB"/>
    <w:rsid w:val="0050436E"/>
    <w:rsid w:val="0050451E"/>
    <w:rsid w:val="005048B4"/>
    <w:rsid w:val="00505A88"/>
    <w:rsid w:val="00506B0F"/>
    <w:rsid w:val="00507053"/>
    <w:rsid w:val="005072FB"/>
    <w:rsid w:val="0050752E"/>
    <w:rsid w:val="00511884"/>
    <w:rsid w:val="00512773"/>
    <w:rsid w:val="005131DB"/>
    <w:rsid w:val="005142DB"/>
    <w:rsid w:val="00514B20"/>
    <w:rsid w:val="00515031"/>
    <w:rsid w:val="00515C12"/>
    <w:rsid w:val="00516B25"/>
    <w:rsid w:val="00516CE9"/>
    <w:rsid w:val="00516DFB"/>
    <w:rsid w:val="00517175"/>
    <w:rsid w:val="0051727D"/>
    <w:rsid w:val="00517893"/>
    <w:rsid w:val="00517AC8"/>
    <w:rsid w:val="005201A4"/>
    <w:rsid w:val="0052055A"/>
    <w:rsid w:val="005220BE"/>
    <w:rsid w:val="00522791"/>
    <w:rsid w:val="00522EB5"/>
    <w:rsid w:val="00522F73"/>
    <w:rsid w:val="00523F9C"/>
    <w:rsid w:val="0052497D"/>
    <w:rsid w:val="005252E0"/>
    <w:rsid w:val="00525E7A"/>
    <w:rsid w:val="0052646E"/>
    <w:rsid w:val="00526A7F"/>
    <w:rsid w:val="005274DA"/>
    <w:rsid w:val="005303E7"/>
    <w:rsid w:val="005309B1"/>
    <w:rsid w:val="00531157"/>
    <w:rsid w:val="00532C93"/>
    <w:rsid w:val="00532FE4"/>
    <w:rsid w:val="00533941"/>
    <w:rsid w:val="00533E8B"/>
    <w:rsid w:val="0053433D"/>
    <w:rsid w:val="005369E1"/>
    <w:rsid w:val="00537A40"/>
    <w:rsid w:val="00541BBA"/>
    <w:rsid w:val="00543033"/>
    <w:rsid w:val="005435A8"/>
    <w:rsid w:val="005435AA"/>
    <w:rsid w:val="00545861"/>
    <w:rsid w:val="00545887"/>
    <w:rsid w:val="00550C8D"/>
    <w:rsid w:val="00551646"/>
    <w:rsid w:val="005532B0"/>
    <w:rsid w:val="005561B7"/>
    <w:rsid w:val="00556225"/>
    <w:rsid w:val="00556E61"/>
    <w:rsid w:val="00562FF0"/>
    <w:rsid w:val="005674CB"/>
    <w:rsid w:val="00567619"/>
    <w:rsid w:val="00567641"/>
    <w:rsid w:val="005712E6"/>
    <w:rsid w:val="00572DE0"/>
    <w:rsid w:val="005731AE"/>
    <w:rsid w:val="00574400"/>
    <w:rsid w:val="005750A2"/>
    <w:rsid w:val="00577ACC"/>
    <w:rsid w:val="00580421"/>
    <w:rsid w:val="00580672"/>
    <w:rsid w:val="00580729"/>
    <w:rsid w:val="005818B3"/>
    <w:rsid w:val="00582839"/>
    <w:rsid w:val="00583589"/>
    <w:rsid w:val="00583734"/>
    <w:rsid w:val="00583940"/>
    <w:rsid w:val="00583F01"/>
    <w:rsid w:val="00584E85"/>
    <w:rsid w:val="00586CC5"/>
    <w:rsid w:val="0059138D"/>
    <w:rsid w:val="005913A4"/>
    <w:rsid w:val="005913BD"/>
    <w:rsid w:val="00592401"/>
    <w:rsid w:val="00592DE2"/>
    <w:rsid w:val="0059334B"/>
    <w:rsid w:val="0059405F"/>
    <w:rsid w:val="0059414B"/>
    <w:rsid w:val="00595A76"/>
    <w:rsid w:val="005961FA"/>
    <w:rsid w:val="005A00D0"/>
    <w:rsid w:val="005A09D6"/>
    <w:rsid w:val="005A0B1B"/>
    <w:rsid w:val="005A1C85"/>
    <w:rsid w:val="005A3366"/>
    <w:rsid w:val="005A3F9E"/>
    <w:rsid w:val="005A4116"/>
    <w:rsid w:val="005A4F9B"/>
    <w:rsid w:val="005B189A"/>
    <w:rsid w:val="005B3572"/>
    <w:rsid w:val="005B4A7B"/>
    <w:rsid w:val="005B52E8"/>
    <w:rsid w:val="005B72BC"/>
    <w:rsid w:val="005C2630"/>
    <w:rsid w:val="005C2C1E"/>
    <w:rsid w:val="005C337F"/>
    <w:rsid w:val="005C37F6"/>
    <w:rsid w:val="005C3994"/>
    <w:rsid w:val="005C43F4"/>
    <w:rsid w:val="005D24A0"/>
    <w:rsid w:val="005D471D"/>
    <w:rsid w:val="005D5206"/>
    <w:rsid w:val="005D5B1B"/>
    <w:rsid w:val="005D66FF"/>
    <w:rsid w:val="005D6D06"/>
    <w:rsid w:val="005D6F3C"/>
    <w:rsid w:val="005D7126"/>
    <w:rsid w:val="005D7737"/>
    <w:rsid w:val="005D7E81"/>
    <w:rsid w:val="005D7EC1"/>
    <w:rsid w:val="005E01B2"/>
    <w:rsid w:val="005E034E"/>
    <w:rsid w:val="005E1510"/>
    <w:rsid w:val="005E1601"/>
    <w:rsid w:val="005E22B6"/>
    <w:rsid w:val="005E30EA"/>
    <w:rsid w:val="005E3BD5"/>
    <w:rsid w:val="005E4AE0"/>
    <w:rsid w:val="005E4B04"/>
    <w:rsid w:val="005E5C61"/>
    <w:rsid w:val="005F219F"/>
    <w:rsid w:val="005F283E"/>
    <w:rsid w:val="005F2BD0"/>
    <w:rsid w:val="005F36D3"/>
    <w:rsid w:val="005F4D26"/>
    <w:rsid w:val="005F7458"/>
    <w:rsid w:val="006008A1"/>
    <w:rsid w:val="006010D2"/>
    <w:rsid w:val="006019B6"/>
    <w:rsid w:val="00602652"/>
    <w:rsid w:val="0060322B"/>
    <w:rsid w:val="00604889"/>
    <w:rsid w:val="00606CF1"/>
    <w:rsid w:val="0061088A"/>
    <w:rsid w:val="00611354"/>
    <w:rsid w:val="00612232"/>
    <w:rsid w:val="00612411"/>
    <w:rsid w:val="00612B17"/>
    <w:rsid w:val="00612C56"/>
    <w:rsid w:val="0061324C"/>
    <w:rsid w:val="0061429F"/>
    <w:rsid w:val="00614D63"/>
    <w:rsid w:val="00615612"/>
    <w:rsid w:val="00617359"/>
    <w:rsid w:val="00617DDF"/>
    <w:rsid w:val="00621DE9"/>
    <w:rsid w:val="00621F97"/>
    <w:rsid w:val="00625BF4"/>
    <w:rsid w:val="00625C8D"/>
    <w:rsid w:val="00626AE1"/>
    <w:rsid w:val="00626F11"/>
    <w:rsid w:val="006301AA"/>
    <w:rsid w:val="006311C7"/>
    <w:rsid w:val="006325CC"/>
    <w:rsid w:val="00632CBE"/>
    <w:rsid w:val="00632E9C"/>
    <w:rsid w:val="006337D3"/>
    <w:rsid w:val="0064032B"/>
    <w:rsid w:val="006406DA"/>
    <w:rsid w:val="00641D29"/>
    <w:rsid w:val="006422F0"/>
    <w:rsid w:val="00642FA1"/>
    <w:rsid w:val="00644C93"/>
    <w:rsid w:val="00645C9A"/>
    <w:rsid w:val="00645DF7"/>
    <w:rsid w:val="00646CB0"/>
    <w:rsid w:val="006470AD"/>
    <w:rsid w:val="00651856"/>
    <w:rsid w:val="006519C1"/>
    <w:rsid w:val="006529E2"/>
    <w:rsid w:val="00653617"/>
    <w:rsid w:val="00654198"/>
    <w:rsid w:val="006546F1"/>
    <w:rsid w:val="00654AE9"/>
    <w:rsid w:val="00654EFA"/>
    <w:rsid w:val="00656760"/>
    <w:rsid w:val="00656E95"/>
    <w:rsid w:val="006570C4"/>
    <w:rsid w:val="00660077"/>
    <w:rsid w:val="00660C5D"/>
    <w:rsid w:val="00661018"/>
    <w:rsid w:val="00662A56"/>
    <w:rsid w:val="00663AFE"/>
    <w:rsid w:val="00664681"/>
    <w:rsid w:val="00664C15"/>
    <w:rsid w:val="0066731A"/>
    <w:rsid w:val="0067128B"/>
    <w:rsid w:val="0067341A"/>
    <w:rsid w:val="006744F0"/>
    <w:rsid w:val="00675A13"/>
    <w:rsid w:val="006760D9"/>
    <w:rsid w:val="00682E34"/>
    <w:rsid w:val="0068314B"/>
    <w:rsid w:val="006834D2"/>
    <w:rsid w:val="00683EDE"/>
    <w:rsid w:val="00684237"/>
    <w:rsid w:val="00685D5F"/>
    <w:rsid w:val="00686704"/>
    <w:rsid w:val="006930B9"/>
    <w:rsid w:val="00694DD0"/>
    <w:rsid w:val="00696B14"/>
    <w:rsid w:val="0069733B"/>
    <w:rsid w:val="00697F6C"/>
    <w:rsid w:val="006A02F0"/>
    <w:rsid w:val="006A0E60"/>
    <w:rsid w:val="006A13A0"/>
    <w:rsid w:val="006A172C"/>
    <w:rsid w:val="006A26CC"/>
    <w:rsid w:val="006A2DE3"/>
    <w:rsid w:val="006A4E54"/>
    <w:rsid w:val="006A51BA"/>
    <w:rsid w:val="006A6975"/>
    <w:rsid w:val="006A6C52"/>
    <w:rsid w:val="006A7AB8"/>
    <w:rsid w:val="006B024F"/>
    <w:rsid w:val="006B0E23"/>
    <w:rsid w:val="006B30A8"/>
    <w:rsid w:val="006B36B6"/>
    <w:rsid w:val="006B37AE"/>
    <w:rsid w:val="006B3800"/>
    <w:rsid w:val="006B5A2E"/>
    <w:rsid w:val="006B6181"/>
    <w:rsid w:val="006C041B"/>
    <w:rsid w:val="006C328E"/>
    <w:rsid w:val="006C392C"/>
    <w:rsid w:val="006C4398"/>
    <w:rsid w:val="006C49B1"/>
    <w:rsid w:val="006C5837"/>
    <w:rsid w:val="006C5DA9"/>
    <w:rsid w:val="006C6173"/>
    <w:rsid w:val="006C6614"/>
    <w:rsid w:val="006D137B"/>
    <w:rsid w:val="006D39EA"/>
    <w:rsid w:val="006D41F7"/>
    <w:rsid w:val="006D57BA"/>
    <w:rsid w:val="006D5C02"/>
    <w:rsid w:val="006D634E"/>
    <w:rsid w:val="006D6A87"/>
    <w:rsid w:val="006D6EAD"/>
    <w:rsid w:val="006D74FA"/>
    <w:rsid w:val="006D7D46"/>
    <w:rsid w:val="006E0DBB"/>
    <w:rsid w:val="006E0DE6"/>
    <w:rsid w:val="006E1411"/>
    <w:rsid w:val="006E1694"/>
    <w:rsid w:val="006E1894"/>
    <w:rsid w:val="006E1AE5"/>
    <w:rsid w:val="006E331F"/>
    <w:rsid w:val="006E33F6"/>
    <w:rsid w:val="006E40E3"/>
    <w:rsid w:val="006E5902"/>
    <w:rsid w:val="006E62C4"/>
    <w:rsid w:val="006E641D"/>
    <w:rsid w:val="006E7130"/>
    <w:rsid w:val="006F00D9"/>
    <w:rsid w:val="006F1EC3"/>
    <w:rsid w:val="006F5A37"/>
    <w:rsid w:val="006F5B56"/>
    <w:rsid w:val="006F6B2B"/>
    <w:rsid w:val="006F7917"/>
    <w:rsid w:val="00700CEF"/>
    <w:rsid w:val="00702644"/>
    <w:rsid w:val="0070266C"/>
    <w:rsid w:val="00703A35"/>
    <w:rsid w:val="00703B4D"/>
    <w:rsid w:val="00704DFA"/>
    <w:rsid w:val="0070670F"/>
    <w:rsid w:val="00706B68"/>
    <w:rsid w:val="00707448"/>
    <w:rsid w:val="00707539"/>
    <w:rsid w:val="007077EF"/>
    <w:rsid w:val="00707D86"/>
    <w:rsid w:val="007103EF"/>
    <w:rsid w:val="0071155D"/>
    <w:rsid w:val="007116E5"/>
    <w:rsid w:val="00711887"/>
    <w:rsid w:val="0071191B"/>
    <w:rsid w:val="0071228D"/>
    <w:rsid w:val="007131FD"/>
    <w:rsid w:val="00714A37"/>
    <w:rsid w:val="00714F75"/>
    <w:rsid w:val="00717C44"/>
    <w:rsid w:val="00720886"/>
    <w:rsid w:val="00721216"/>
    <w:rsid w:val="00721EFC"/>
    <w:rsid w:val="00722F96"/>
    <w:rsid w:val="00722F98"/>
    <w:rsid w:val="00723147"/>
    <w:rsid w:val="00723D61"/>
    <w:rsid w:val="007266B0"/>
    <w:rsid w:val="0072702F"/>
    <w:rsid w:val="00727914"/>
    <w:rsid w:val="00730AA5"/>
    <w:rsid w:val="00732E23"/>
    <w:rsid w:val="00732F17"/>
    <w:rsid w:val="007335E6"/>
    <w:rsid w:val="0073423E"/>
    <w:rsid w:val="007342FC"/>
    <w:rsid w:val="007343C6"/>
    <w:rsid w:val="00734874"/>
    <w:rsid w:val="00734BA2"/>
    <w:rsid w:val="00735052"/>
    <w:rsid w:val="0073624A"/>
    <w:rsid w:val="00736724"/>
    <w:rsid w:val="00737302"/>
    <w:rsid w:val="007375CA"/>
    <w:rsid w:val="00737F54"/>
    <w:rsid w:val="00740378"/>
    <w:rsid w:val="00740E12"/>
    <w:rsid w:val="00741193"/>
    <w:rsid w:val="00742441"/>
    <w:rsid w:val="00742CB9"/>
    <w:rsid w:val="007434A5"/>
    <w:rsid w:val="00744014"/>
    <w:rsid w:val="00744B4B"/>
    <w:rsid w:val="00745AAB"/>
    <w:rsid w:val="00746FB5"/>
    <w:rsid w:val="007509E0"/>
    <w:rsid w:val="00751701"/>
    <w:rsid w:val="00753434"/>
    <w:rsid w:val="00753DC8"/>
    <w:rsid w:val="00755994"/>
    <w:rsid w:val="00756366"/>
    <w:rsid w:val="007565C5"/>
    <w:rsid w:val="00757ECA"/>
    <w:rsid w:val="00760B3F"/>
    <w:rsid w:val="00761616"/>
    <w:rsid w:val="00762BA4"/>
    <w:rsid w:val="00763BFB"/>
    <w:rsid w:val="00764145"/>
    <w:rsid w:val="007672E0"/>
    <w:rsid w:val="00767961"/>
    <w:rsid w:val="007702DC"/>
    <w:rsid w:val="0077040C"/>
    <w:rsid w:val="0077095B"/>
    <w:rsid w:val="0077114C"/>
    <w:rsid w:val="0077289A"/>
    <w:rsid w:val="00773178"/>
    <w:rsid w:val="0077323F"/>
    <w:rsid w:val="00773B1B"/>
    <w:rsid w:val="007757D5"/>
    <w:rsid w:val="007769C2"/>
    <w:rsid w:val="00776B88"/>
    <w:rsid w:val="00777F2A"/>
    <w:rsid w:val="00780483"/>
    <w:rsid w:val="00780B1F"/>
    <w:rsid w:val="00780DDF"/>
    <w:rsid w:val="00780ED0"/>
    <w:rsid w:val="00780F24"/>
    <w:rsid w:val="007813B3"/>
    <w:rsid w:val="007815EE"/>
    <w:rsid w:val="00781E01"/>
    <w:rsid w:val="0078216B"/>
    <w:rsid w:val="00782A04"/>
    <w:rsid w:val="007842E1"/>
    <w:rsid w:val="007872CD"/>
    <w:rsid w:val="007878D9"/>
    <w:rsid w:val="00787FFA"/>
    <w:rsid w:val="00790506"/>
    <w:rsid w:val="007906BA"/>
    <w:rsid w:val="007925E0"/>
    <w:rsid w:val="007926B7"/>
    <w:rsid w:val="00794F47"/>
    <w:rsid w:val="00795357"/>
    <w:rsid w:val="007954C4"/>
    <w:rsid w:val="007956DB"/>
    <w:rsid w:val="00795891"/>
    <w:rsid w:val="00795903"/>
    <w:rsid w:val="00797699"/>
    <w:rsid w:val="007A0797"/>
    <w:rsid w:val="007A1115"/>
    <w:rsid w:val="007A13E5"/>
    <w:rsid w:val="007A25D3"/>
    <w:rsid w:val="007A3B1B"/>
    <w:rsid w:val="007A3BE6"/>
    <w:rsid w:val="007A3D9C"/>
    <w:rsid w:val="007A431A"/>
    <w:rsid w:val="007A4FEF"/>
    <w:rsid w:val="007A7683"/>
    <w:rsid w:val="007B0344"/>
    <w:rsid w:val="007B112C"/>
    <w:rsid w:val="007B1146"/>
    <w:rsid w:val="007B1E7B"/>
    <w:rsid w:val="007B2F3B"/>
    <w:rsid w:val="007B3386"/>
    <w:rsid w:val="007B366C"/>
    <w:rsid w:val="007B3960"/>
    <w:rsid w:val="007B43CD"/>
    <w:rsid w:val="007B647D"/>
    <w:rsid w:val="007B7BAD"/>
    <w:rsid w:val="007C05C2"/>
    <w:rsid w:val="007C1662"/>
    <w:rsid w:val="007C1817"/>
    <w:rsid w:val="007C304E"/>
    <w:rsid w:val="007C311A"/>
    <w:rsid w:val="007C363C"/>
    <w:rsid w:val="007C4AE1"/>
    <w:rsid w:val="007C576F"/>
    <w:rsid w:val="007C5CBF"/>
    <w:rsid w:val="007C62AF"/>
    <w:rsid w:val="007C700B"/>
    <w:rsid w:val="007C7454"/>
    <w:rsid w:val="007D0F4B"/>
    <w:rsid w:val="007D1BD8"/>
    <w:rsid w:val="007D21C8"/>
    <w:rsid w:val="007D4AF6"/>
    <w:rsid w:val="007D4FBD"/>
    <w:rsid w:val="007D6A21"/>
    <w:rsid w:val="007D7A80"/>
    <w:rsid w:val="007E0865"/>
    <w:rsid w:val="007E0E35"/>
    <w:rsid w:val="007E1863"/>
    <w:rsid w:val="007E2A01"/>
    <w:rsid w:val="007E3951"/>
    <w:rsid w:val="007E40DB"/>
    <w:rsid w:val="007E4D30"/>
    <w:rsid w:val="007E6249"/>
    <w:rsid w:val="007F20B6"/>
    <w:rsid w:val="007F2A67"/>
    <w:rsid w:val="007F2F33"/>
    <w:rsid w:val="007F30DB"/>
    <w:rsid w:val="007F3D57"/>
    <w:rsid w:val="007F3D89"/>
    <w:rsid w:val="007F55FF"/>
    <w:rsid w:val="007F6834"/>
    <w:rsid w:val="007F7994"/>
    <w:rsid w:val="007F7E7E"/>
    <w:rsid w:val="0080095A"/>
    <w:rsid w:val="00800A7F"/>
    <w:rsid w:val="008012CD"/>
    <w:rsid w:val="00802CCF"/>
    <w:rsid w:val="00806AEA"/>
    <w:rsid w:val="00806F54"/>
    <w:rsid w:val="0080750F"/>
    <w:rsid w:val="00810093"/>
    <w:rsid w:val="0081197E"/>
    <w:rsid w:val="0081340F"/>
    <w:rsid w:val="00814A60"/>
    <w:rsid w:val="00814C22"/>
    <w:rsid w:val="008156F2"/>
    <w:rsid w:val="0081799E"/>
    <w:rsid w:val="00817B29"/>
    <w:rsid w:val="00817C30"/>
    <w:rsid w:val="008207A2"/>
    <w:rsid w:val="00821DC3"/>
    <w:rsid w:val="008243C9"/>
    <w:rsid w:val="00825174"/>
    <w:rsid w:val="0082767E"/>
    <w:rsid w:val="0083066C"/>
    <w:rsid w:val="00830EA3"/>
    <w:rsid w:val="00831303"/>
    <w:rsid w:val="00832065"/>
    <w:rsid w:val="00832653"/>
    <w:rsid w:val="00832875"/>
    <w:rsid w:val="0083579B"/>
    <w:rsid w:val="00835834"/>
    <w:rsid w:val="00835B4B"/>
    <w:rsid w:val="008372E7"/>
    <w:rsid w:val="00837364"/>
    <w:rsid w:val="00837F82"/>
    <w:rsid w:val="00840895"/>
    <w:rsid w:val="00842642"/>
    <w:rsid w:val="00842A39"/>
    <w:rsid w:val="008451E4"/>
    <w:rsid w:val="00846540"/>
    <w:rsid w:val="008468D7"/>
    <w:rsid w:val="00851D63"/>
    <w:rsid w:val="008525CE"/>
    <w:rsid w:val="00853542"/>
    <w:rsid w:val="00853A21"/>
    <w:rsid w:val="0085599C"/>
    <w:rsid w:val="00857BFD"/>
    <w:rsid w:val="00857CBF"/>
    <w:rsid w:val="00860BAE"/>
    <w:rsid w:val="00861E2F"/>
    <w:rsid w:val="00865217"/>
    <w:rsid w:val="00870F1C"/>
    <w:rsid w:val="008721C7"/>
    <w:rsid w:val="008728D2"/>
    <w:rsid w:val="008738DB"/>
    <w:rsid w:val="00873A1B"/>
    <w:rsid w:val="00880D92"/>
    <w:rsid w:val="00881B5F"/>
    <w:rsid w:val="008821D9"/>
    <w:rsid w:val="00882DA0"/>
    <w:rsid w:val="00883C85"/>
    <w:rsid w:val="0088461A"/>
    <w:rsid w:val="00884860"/>
    <w:rsid w:val="00884A42"/>
    <w:rsid w:val="0088525E"/>
    <w:rsid w:val="00885F36"/>
    <w:rsid w:val="00890490"/>
    <w:rsid w:val="008917B5"/>
    <w:rsid w:val="00891845"/>
    <w:rsid w:val="00891CF9"/>
    <w:rsid w:val="00892308"/>
    <w:rsid w:val="00892847"/>
    <w:rsid w:val="00892889"/>
    <w:rsid w:val="00893443"/>
    <w:rsid w:val="0089424E"/>
    <w:rsid w:val="00894284"/>
    <w:rsid w:val="00894BFF"/>
    <w:rsid w:val="00896093"/>
    <w:rsid w:val="00896331"/>
    <w:rsid w:val="0089679F"/>
    <w:rsid w:val="0089725B"/>
    <w:rsid w:val="008A093A"/>
    <w:rsid w:val="008A22CE"/>
    <w:rsid w:val="008A2CE5"/>
    <w:rsid w:val="008A2D3A"/>
    <w:rsid w:val="008A3140"/>
    <w:rsid w:val="008A38B2"/>
    <w:rsid w:val="008A440D"/>
    <w:rsid w:val="008A489A"/>
    <w:rsid w:val="008A650E"/>
    <w:rsid w:val="008A7F24"/>
    <w:rsid w:val="008B045A"/>
    <w:rsid w:val="008B05DF"/>
    <w:rsid w:val="008B0EEC"/>
    <w:rsid w:val="008B1098"/>
    <w:rsid w:val="008B21B8"/>
    <w:rsid w:val="008B22A4"/>
    <w:rsid w:val="008B305B"/>
    <w:rsid w:val="008B447D"/>
    <w:rsid w:val="008B698B"/>
    <w:rsid w:val="008B72D1"/>
    <w:rsid w:val="008B7CDE"/>
    <w:rsid w:val="008C12CB"/>
    <w:rsid w:val="008C1A83"/>
    <w:rsid w:val="008C276B"/>
    <w:rsid w:val="008C29F8"/>
    <w:rsid w:val="008C3500"/>
    <w:rsid w:val="008C3CE9"/>
    <w:rsid w:val="008D16F6"/>
    <w:rsid w:val="008D20A0"/>
    <w:rsid w:val="008D2A5B"/>
    <w:rsid w:val="008D3D8C"/>
    <w:rsid w:val="008D5E02"/>
    <w:rsid w:val="008D628E"/>
    <w:rsid w:val="008D660A"/>
    <w:rsid w:val="008D6B0D"/>
    <w:rsid w:val="008D71F0"/>
    <w:rsid w:val="008D7710"/>
    <w:rsid w:val="008D7D51"/>
    <w:rsid w:val="008E152C"/>
    <w:rsid w:val="008E1B24"/>
    <w:rsid w:val="008E1D34"/>
    <w:rsid w:val="008E1FE8"/>
    <w:rsid w:val="008E20DA"/>
    <w:rsid w:val="008E2394"/>
    <w:rsid w:val="008E2E29"/>
    <w:rsid w:val="008E3A7E"/>
    <w:rsid w:val="008E7B10"/>
    <w:rsid w:val="008E7DA9"/>
    <w:rsid w:val="008F0D80"/>
    <w:rsid w:val="008F0F88"/>
    <w:rsid w:val="008F1D52"/>
    <w:rsid w:val="008F4F93"/>
    <w:rsid w:val="008F754C"/>
    <w:rsid w:val="008F7E28"/>
    <w:rsid w:val="008F7E2F"/>
    <w:rsid w:val="00900053"/>
    <w:rsid w:val="009014F8"/>
    <w:rsid w:val="00903C89"/>
    <w:rsid w:val="00903CE5"/>
    <w:rsid w:val="00904C63"/>
    <w:rsid w:val="0090556B"/>
    <w:rsid w:val="00905AAE"/>
    <w:rsid w:val="00906BE7"/>
    <w:rsid w:val="00911C35"/>
    <w:rsid w:val="00912D81"/>
    <w:rsid w:val="00913127"/>
    <w:rsid w:val="009144ED"/>
    <w:rsid w:val="00915695"/>
    <w:rsid w:val="0091631C"/>
    <w:rsid w:val="009163E1"/>
    <w:rsid w:val="00916B35"/>
    <w:rsid w:val="00916B87"/>
    <w:rsid w:val="00917D0E"/>
    <w:rsid w:val="00917F7D"/>
    <w:rsid w:val="00921247"/>
    <w:rsid w:val="00922070"/>
    <w:rsid w:val="00922CD2"/>
    <w:rsid w:val="009230EA"/>
    <w:rsid w:val="00925143"/>
    <w:rsid w:val="00925B1C"/>
    <w:rsid w:val="00926CC6"/>
    <w:rsid w:val="00930198"/>
    <w:rsid w:val="0093094A"/>
    <w:rsid w:val="00930AF9"/>
    <w:rsid w:val="0093212A"/>
    <w:rsid w:val="00933998"/>
    <w:rsid w:val="009360D6"/>
    <w:rsid w:val="00936340"/>
    <w:rsid w:val="00937020"/>
    <w:rsid w:val="0094049B"/>
    <w:rsid w:val="00940788"/>
    <w:rsid w:val="009407D0"/>
    <w:rsid w:val="0094166F"/>
    <w:rsid w:val="00941D9B"/>
    <w:rsid w:val="00942F04"/>
    <w:rsid w:val="00946051"/>
    <w:rsid w:val="009468E2"/>
    <w:rsid w:val="00946DF9"/>
    <w:rsid w:val="00947DC8"/>
    <w:rsid w:val="00953B1A"/>
    <w:rsid w:val="00953BCA"/>
    <w:rsid w:val="0095675F"/>
    <w:rsid w:val="009569DC"/>
    <w:rsid w:val="009615FD"/>
    <w:rsid w:val="00962F44"/>
    <w:rsid w:val="00963944"/>
    <w:rsid w:val="00965A9D"/>
    <w:rsid w:val="00966AB4"/>
    <w:rsid w:val="00967603"/>
    <w:rsid w:val="00967617"/>
    <w:rsid w:val="00967E9F"/>
    <w:rsid w:val="00970DF4"/>
    <w:rsid w:val="00971FC9"/>
    <w:rsid w:val="00972877"/>
    <w:rsid w:val="00972E6F"/>
    <w:rsid w:val="00973EDD"/>
    <w:rsid w:val="009748AE"/>
    <w:rsid w:val="00975727"/>
    <w:rsid w:val="00975FDF"/>
    <w:rsid w:val="0097666C"/>
    <w:rsid w:val="00976E77"/>
    <w:rsid w:val="00976F86"/>
    <w:rsid w:val="00977299"/>
    <w:rsid w:val="0097785C"/>
    <w:rsid w:val="00980F02"/>
    <w:rsid w:val="00981687"/>
    <w:rsid w:val="009822F6"/>
    <w:rsid w:val="00982B53"/>
    <w:rsid w:val="00985FAB"/>
    <w:rsid w:val="00986D8D"/>
    <w:rsid w:val="00986FAA"/>
    <w:rsid w:val="0098787A"/>
    <w:rsid w:val="00990439"/>
    <w:rsid w:val="00991555"/>
    <w:rsid w:val="009931BA"/>
    <w:rsid w:val="00993368"/>
    <w:rsid w:val="00997D60"/>
    <w:rsid w:val="00997E31"/>
    <w:rsid w:val="00997EF6"/>
    <w:rsid w:val="009A0320"/>
    <w:rsid w:val="009A1937"/>
    <w:rsid w:val="009A2DD0"/>
    <w:rsid w:val="009A36A7"/>
    <w:rsid w:val="009A3DE5"/>
    <w:rsid w:val="009A3E51"/>
    <w:rsid w:val="009A4686"/>
    <w:rsid w:val="009A4A39"/>
    <w:rsid w:val="009A5028"/>
    <w:rsid w:val="009A5625"/>
    <w:rsid w:val="009A5A43"/>
    <w:rsid w:val="009A6E7D"/>
    <w:rsid w:val="009B0743"/>
    <w:rsid w:val="009B2A87"/>
    <w:rsid w:val="009B3313"/>
    <w:rsid w:val="009B4051"/>
    <w:rsid w:val="009B47FD"/>
    <w:rsid w:val="009B601D"/>
    <w:rsid w:val="009B6BF8"/>
    <w:rsid w:val="009C2F6B"/>
    <w:rsid w:val="009C47CA"/>
    <w:rsid w:val="009C5415"/>
    <w:rsid w:val="009C569C"/>
    <w:rsid w:val="009C6D68"/>
    <w:rsid w:val="009D194D"/>
    <w:rsid w:val="009D3F21"/>
    <w:rsid w:val="009D42E3"/>
    <w:rsid w:val="009D5031"/>
    <w:rsid w:val="009D504B"/>
    <w:rsid w:val="009D6BF6"/>
    <w:rsid w:val="009D7D4F"/>
    <w:rsid w:val="009E0B25"/>
    <w:rsid w:val="009E1EBA"/>
    <w:rsid w:val="009E2809"/>
    <w:rsid w:val="009E2F5E"/>
    <w:rsid w:val="009E344E"/>
    <w:rsid w:val="009E4B46"/>
    <w:rsid w:val="009E6CDF"/>
    <w:rsid w:val="009E7E6D"/>
    <w:rsid w:val="009F02EE"/>
    <w:rsid w:val="009F128E"/>
    <w:rsid w:val="009F3303"/>
    <w:rsid w:val="009F5D1F"/>
    <w:rsid w:val="009F64DA"/>
    <w:rsid w:val="009F6BCA"/>
    <w:rsid w:val="00A0045F"/>
    <w:rsid w:val="00A01D51"/>
    <w:rsid w:val="00A047F7"/>
    <w:rsid w:val="00A04813"/>
    <w:rsid w:val="00A0493F"/>
    <w:rsid w:val="00A056B6"/>
    <w:rsid w:val="00A06BA2"/>
    <w:rsid w:val="00A07524"/>
    <w:rsid w:val="00A076F4"/>
    <w:rsid w:val="00A1287D"/>
    <w:rsid w:val="00A128BB"/>
    <w:rsid w:val="00A12976"/>
    <w:rsid w:val="00A137B3"/>
    <w:rsid w:val="00A16047"/>
    <w:rsid w:val="00A17EE6"/>
    <w:rsid w:val="00A2061E"/>
    <w:rsid w:val="00A206C1"/>
    <w:rsid w:val="00A20761"/>
    <w:rsid w:val="00A22579"/>
    <w:rsid w:val="00A239E1"/>
    <w:rsid w:val="00A23FD2"/>
    <w:rsid w:val="00A25AF4"/>
    <w:rsid w:val="00A27CE1"/>
    <w:rsid w:val="00A3146B"/>
    <w:rsid w:val="00A31E2D"/>
    <w:rsid w:val="00A32743"/>
    <w:rsid w:val="00A3411B"/>
    <w:rsid w:val="00A34896"/>
    <w:rsid w:val="00A4037D"/>
    <w:rsid w:val="00A405DD"/>
    <w:rsid w:val="00A41650"/>
    <w:rsid w:val="00A4284B"/>
    <w:rsid w:val="00A4554D"/>
    <w:rsid w:val="00A47F39"/>
    <w:rsid w:val="00A50196"/>
    <w:rsid w:val="00A51EA9"/>
    <w:rsid w:val="00A522C3"/>
    <w:rsid w:val="00A52B55"/>
    <w:rsid w:val="00A52D1D"/>
    <w:rsid w:val="00A5340D"/>
    <w:rsid w:val="00A53747"/>
    <w:rsid w:val="00A53D12"/>
    <w:rsid w:val="00A5418E"/>
    <w:rsid w:val="00A541EF"/>
    <w:rsid w:val="00A54637"/>
    <w:rsid w:val="00A54ABA"/>
    <w:rsid w:val="00A54D1A"/>
    <w:rsid w:val="00A55654"/>
    <w:rsid w:val="00A563A7"/>
    <w:rsid w:val="00A57161"/>
    <w:rsid w:val="00A5751A"/>
    <w:rsid w:val="00A57E2B"/>
    <w:rsid w:val="00A6060B"/>
    <w:rsid w:val="00A60FF0"/>
    <w:rsid w:val="00A635E4"/>
    <w:rsid w:val="00A63890"/>
    <w:rsid w:val="00A64A30"/>
    <w:rsid w:val="00A6578F"/>
    <w:rsid w:val="00A66660"/>
    <w:rsid w:val="00A67B2C"/>
    <w:rsid w:val="00A7077E"/>
    <w:rsid w:val="00A71844"/>
    <w:rsid w:val="00A72844"/>
    <w:rsid w:val="00A73134"/>
    <w:rsid w:val="00A7484C"/>
    <w:rsid w:val="00A74969"/>
    <w:rsid w:val="00A752FA"/>
    <w:rsid w:val="00A755DE"/>
    <w:rsid w:val="00A755EE"/>
    <w:rsid w:val="00A76B85"/>
    <w:rsid w:val="00A80EA2"/>
    <w:rsid w:val="00A826DA"/>
    <w:rsid w:val="00A8353E"/>
    <w:rsid w:val="00A8374F"/>
    <w:rsid w:val="00A838A4"/>
    <w:rsid w:val="00A842E1"/>
    <w:rsid w:val="00A84A28"/>
    <w:rsid w:val="00A84EE5"/>
    <w:rsid w:val="00A84F7F"/>
    <w:rsid w:val="00A8597E"/>
    <w:rsid w:val="00A85A00"/>
    <w:rsid w:val="00A867DA"/>
    <w:rsid w:val="00A90B4E"/>
    <w:rsid w:val="00A918EA"/>
    <w:rsid w:val="00A9214A"/>
    <w:rsid w:val="00A93344"/>
    <w:rsid w:val="00A95D85"/>
    <w:rsid w:val="00AA1B2B"/>
    <w:rsid w:val="00AA1D1A"/>
    <w:rsid w:val="00AA36EF"/>
    <w:rsid w:val="00AA3FF2"/>
    <w:rsid w:val="00AA4A73"/>
    <w:rsid w:val="00AA6B76"/>
    <w:rsid w:val="00AB0BE5"/>
    <w:rsid w:val="00AB216E"/>
    <w:rsid w:val="00AB22DD"/>
    <w:rsid w:val="00AB3A62"/>
    <w:rsid w:val="00AB4CC2"/>
    <w:rsid w:val="00AB5C80"/>
    <w:rsid w:val="00AB6623"/>
    <w:rsid w:val="00AC1631"/>
    <w:rsid w:val="00AC1F0C"/>
    <w:rsid w:val="00AC35C3"/>
    <w:rsid w:val="00AC394E"/>
    <w:rsid w:val="00AC5EAB"/>
    <w:rsid w:val="00AC68A2"/>
    <w:rsid w:val="00AD1034"/>
    <w:rsid w:val="00AD10E1"/>
    <w:rsid w:val="00AD184D"/>
    <w:rsid w:val="00AD1E3C"/>
    <w:rsid w:val="00AD41D2"/>
    <w:rsid w:val="00AD4888"/>
    <w:rsid w:val="00AD73C6"/>
    <w:rsid w:val="00AE035A"/>
    <w:rsid w:val="00AE24C7"/>
    <w:rsid w:val="00AE2B1C"/>
    <w:rsid w:val="00AE3D4D"/>
    <w:rsid w:val="00AE4F2E"/>
    <w:rsid w:val="00AE6002"/>
    <w:rsid w:val="00AE6B01"/>
    <w:rsid w:val="00AE7BEF"/>
    <w:rsid w:val="00AF0EB9"/>
    <w:rsid w:val="00AF1B43"/>
    <w:rsid w:val="00AF41D6"/>
    <w:rsid w:val="00AF5D71"/>
    <w:rsid w:val="00B02D3E"/>
    <w:rsid w:val="00B02ED5"/>
    <w:rsid w:val="00B03270"/>
    <w:rsid w:val="00B0328C"/>
    <w:rsid w:val="00B03A12"/>
    <w:rsid w:val="00B04047"/>
    <w:rsid w:val="00B04744"/>
    <w:rsid w:val="00B04F8F"/>
    <w:rsid w:val="00B07446"/>
    <w:rsid w:val="00B0765E"/>
    <w:rsid w:val="00B07E4C"/>
    <w:rsid w:val="00B103B9"/>
    <w:rsid w:val="00B1047B"/>
    <w:rsid w:val="00B113EA"/>
    <w:rsid w:val="00B11BBE"/>
    <w:rsid w:val="00B11E56"/>
    <w:rsid w:val="00B14A9A"/>
    <w:rsid w:val="00B168F7"/>
    <w:rsid w:val="00B17B2B"/>
    <w:rsid w:val="00B20F78"/>
    <w:rsid w:val="00B22565"/>
    <w:rsid w:val="00B2272B"/>
    <w:rsid w:val="00B23DEE"/>
    <w:rsid w:val="00B24437"/>
    <w:rsid w:val="00B24675"/>
    <w:rsid w:val="00B2486B"/>
    <w:rsid w:val="00B249EE"/>
    <w:rsid w:val="00B24D12"/>
    <w:rsid w:val="00B25F05"/>
    <w:rsid w:val="00B26290"/>
    <w:rsid w:val="00B2734B"/>
    <w:rsid w:val="00B27E76"/>
    <w:rsid w:val="00B306F5"/>
    <w:rsid w:val="00B30B4C"/>
    <w:rsid w:val="00B33355"/>
    <w:rsid w:val="00B34447"/>
    <w:rsid w:val="00B348F6"/>
    <w:rsid w:val="00B34BD5"/>
    <w:rsid w:val="00B375A4"/>
    <w:rsid w:val="00B37B04"/>
    <w:rsid w:val="00B401AA"/>
    <w:rsid w:val="00B401C6"/>
    <w:rsid w:val="00B412FA"/>
    <w:rsid w:val="00B414DB"/>
    <w:rsid w:val="00B42791"/>
    <w:rsid w:val="00B458D8"/>
    <w:rsid w:val="00B46C9D"/>
    <w:rsid w:val="00B50D2E"/>
    <w:rsid w:val="00B515DC"/>
    <w:rsid w:val="00B51BBC"/>
    <w:rsid w:val="00B5247C"/>
    <w:rsid w:val="00B54D79"/>
    <w:rsid w:val="00B54DB4"/>
    <w:rsid w:val="00B55B3A"/>
    <w:rsid w:val="00B56F21"/>
    <w:rsid w:val="00B60315"/>
    <w:rsid w:val="00B61A15"/>
    <w:rsid w:val="00B61A6C"/>
    <w:rsid w:val="00B61FFC"/>
    <w:rsid w:val="00B633EA"/>
    <w:rsid w:val="00B637F4"/>
    <w:rsid w:val="00B63A96"/>
    <w:rsid w:val="00B64DD2"/>
    <w:rsid w:val="00B65BD1"/>
    <w:rsid w:val="00B65CBB"/>
    <w:rsid w:val="00B66B7B"/>
    <w:rsid w:val="00B675D7"/>
    <w:rsid w:val="00B708F8"/>
    <w:rsid w:val="00B73DB5"/>
    <w:rsid w:val="00B74999"/>
    <w:rsid w:val="00B76025"/>
    <w:rsid w:val="00B763D4"/>
    <w:rsid w:val="00B77630"/>
    <w:rsid w:val="00B77D2A"/>
    <w:rsid w:val="00B80DE7"/>
    <w:rsid w:val="00B80ECF"/>
    <w:rsid w:val="00B813B1"/>
    <w:rsid w:val="00B82B1B"/>
    <w:rsid w:val="00B866B5"/>
    <w:rsid w:val="00B87658"/>
    <w:rsid w:val="00B93B5A"/>
    <w:rsid w:val="00B95134"/>
    <w:rsid w:val="00B96FDB"/>
    <w:rsid w:val="00B9782E"/>
    <w:rsid w:val="00B97F23"/>
    <w:rsid w:val="00BA0313"/>
    <w:rsid w:val="00BA0F25"/>
    <w:rsid w:val="00BA2552"/>
    <w:rsid w:val="00BA37C6"/>
    <w:rsid w:val="00BA4B47"/>
    <w:rsid w:val="00BA5758"/>
    <w:rsid w:val="00BA580C"/>
    <w:rsid w:val="00BA5AA9"/>
    <w:rsid w:val="00BA5CE8"/>
    <w:rsid w:val="00BA5CF5"/>
    <w:rsid w:val="00BA71E2"/>
    <w:rsid w:val="00BB00F8"/>
    <w:rsid w:val="00BB4302"/>
    <w:rsid w:val="00BC32E1"/>
    <w:rsid w:val="00BC58AE"/>
    <w:rsid w:val="00BC59FA"/>
    <w:rsid w:val="00BC6C19"/>
    <w:rsid w:val="00BC7660"/>
    <w:rsid w:val="00BD12B8"/>
    <w:rsid w:val="00BD29C4"/>
    <w:rsid w:val="00BD3444"/>
    <w:rsid w:val="00BD3EF0"/>
    <w:rsid w:val="00BD4CE1"/>
    <w:rsid w:val="00BD6238"/>
    <w:rsid w:val="00BD6F46"/>
    <w:rsid w:val="00BD7D72"/>
    <w:rsid w:val="00BE0B6B"/>
    <w:rsid w:val="00BE1E43"/>
    <w:rsid w:val="00BE29C4"/>
    <w:rsid w:val="00BE65F7"/>
    <w:rsid w:val="00BE74C1"/>
    <w:rsid w:val="00BF06D9"/>
    <w:rsid w:val="00BF0F59"/>
    <w:rsid w:val="00BF5126"/>
    <w:rsid w:val="00BF6269"/>
    <w:rsid w:val="00BF630C"/>
    <w:rsid w:val="00BF6C73"/>
    <w:rsid w:val="00BF734F"/>
    <w:rsid w:val="00C00232"/>
    <w:rsid w:val="00C025A0"/>
    <w:rsid w:val="00C0276E"/>
    <w:rsid w:val="00C02B27"/>
    <w:rsid w:val="00C0304B"/>
    <w:rsid w:val="00C04186"/>
    <w:rsid w:val="00C04CE7"/>
    <w:rsid w:val="00C04ED2"/>
    <w:rsid w:val="00C05437"/>
    <w:rsid w:val="00C06348"/>
    <w:rsid w:val="00C07EC8"/>
    <w:rsid w:val="00C10B91"/>
    <w:rsid w:val="00C10E41"/>
    <w:rsid w:val="00C114F6"/>
    <w:rsid w:val="00C1313F"/>
    <w:rsid w:val="00C14468"/>
    <w:rsid w:val="00C14684"/>
    <w:rsid w:val="00C14FF4"/>
    <w:rsid w:val="00C16693"/>
    <w:rsid w:val="00C1718F"/>
    <w:rsid w:val="00C21122"/>
    <w:rsid w:val="00C22643"/>
    <w:rsid w:val="00C2312D"/>
    <w:rsid w:val="00C2334F"/>
    <w:rsid w:val="00C2347D"/>
    <w:rsid w:val="00C241AF"/>
    <w:rsid w:val="00C25C29"/>
    <w:rsid w:val="00C25D89"/>
    <w:rsid w:val="00C26D35"/>
    <w:rsid w:val="00C272BB"/>
    <w:rsid w:val="00C275ED"/>
    <w:rsid w:val="00C27AE4"/>
    <w:rsid w:val="00C31D83"/>
    <w:rsid w:val="00C32950"/>
    <w:rsid w:val="00C33071"/>
    <w:rsid w:val="00C33F97"/>
    <w:rsid w:val="00C357A5"/>
    <w:rsid w:val="00C37768"/>
    <w:rsid w:val="00C37F12"/>
    <w:rsid w:val="00C41D2A"/>
    <w:rsid w:val="00C42EA0"/>
    <w:rsid w:val="00C437E3"/>
    <w:rsid w:val="00C440AC"/>
    <w:rsid w:val="00C458B3"/>
    <w:rsid w:val="00C45DAC"/>
    <w:rsid w:val="00C474C0"/>
    <w:rsid w:val="00C50A5A"/>
    <w:rsid w:val="00C54963"/>
    <w:rsid w:val="00C54B39"/>
    <w:rsid w:val="00C55B1A"/>
    <w:rsid w:val="00C56DDD"/>
    <w:rsid w:val="00C57DFA"/>
    <w:rsid w:val="00C602D0"/>
    <w:rsid w:val="00C603A5"/>
    <w:rsid w:val="00C6159F"/>
    <w:rsid w:val="00C62794"/>
    <w:rsid w:val="00C65954"/>
    <w:rsid w:val="00C67DB6"/>
    <w:rsid w:val="00C70E5E"/>
    <w:rsid w:val="00C70EE9"/>
    <w:rsid w:val="00C72189"/>
    <w:rsid w:val="00C725AA"/>
    <w:rsid w:val="00C72AF2"/>
    <w:rsid w:val="00C7610F"/>
    <w:rsid w:val="00C7761E"/>
    <w:rsid w:val="00C77B9B"/>
    <w:rsid w:val="00C77E6E"/>
    <w:rsid w:val="00C77F09"/>
    <w:rsid w:val="00C803AD"/>
    <w:rsid w:val="00C803D0"/>
    <w:rsid w:val="00C81BD4"/>
    <w:rsid w:val="00C90DE6"/>
    <w:rsid w:val="00C90FCD"/>
    <w:rsid w:val="00C915AE"/>
    <w:rsid w:val="00C915D9"/>
    <w:rsid w:val="00C923AC"/>
    <w:rsid w:val="00C93D7A"/>
    <w:rsid w:val="00C94F97"/>
    <w:rsid w:val="00C95524"/>
    <w:rsid w:val="00C962B4"/>
    <w:rsid w:val="00C96358"/>
    <w:rsid w:val="00C973B4"/>
    <w:rsid w:val="00CA002A"/>
    <w:rsid w:val="00CA137B"/>
    <w:rsid w:val="00CA32B9"/>
    <w:rsid w:val="00CA45E9"/>
    <w:rsid w:val="00CA637B"/>
    <w:rsid w:val="00CA63EA"/>
    <w:rsid w:val="00CA650C"/>
    <w:rsid w:val="00CB1C6B"/>
    <w:rsid w:val="00CB2B72"/>
    <w:rsid w:val="00CB2D30"/>
    <w:rsid w:val="00CB471D"/>
    <w:rsid w:val="00CB5439"/>
    <w:rsid w:val="00CB54BD"/>
    <w:rsid w:val="00CB748E"/>
    <w:rsid w:val="00CB7570"/>
    <w:rsid w:val="00CC044C"/>
    <w:rsid w:val="00CC0509"/>
    <w:rsid w:val="00CC0F6C"/>
    <w:rsid w:val="00CC1860"/>
    <w:rsid w:val="00CC1DC1"/>
    <w:rsid w:val="00CC2D36"/>
    <w:rsid w:val="00CC462F"/>
    <w:rsid w:val="00CC64E2"/>
    <w:rsid w:val="00CC7126"/>
    <w:rsid w:val="00CC73AD"/>
    <w:rsid w:val="00CC7C5A"/>
    <w:rsid w:val="00CD0543"/>
    <w:rsid w:val="00CD08DA"/>
    <w:rsid w:val="00CD0AA5"/>
    <w:rsid w:val="00CD1757"/>
    <w:rsid w:val="00CD1A11"/>
    <w:rsid w:val="00CD2450"/>
    <w:rsid w:val="00CD3E27"/>
    <w:rsid w:val="00CD5A63"/>
    <w:rsid w:val="00CD5FAC"/>
    <w:rsid w:val="00CE004A"/>
    <w:rsid w:val="00CE02FC"/>
    <w:rsid w:val="00CE07B9"/>
    <w:rsid w:val="00CE33A3"/>
    <w:rsid w:val="00CE37D2"/>
    <w:rsid w:val="00CE4B44"/>
    <w:rsid w:val="00CE5FF1"/>
    <w:rsid w:val="00CE7E40"/>
    <w:rsid w:val="00CF1A3F"/>
    <w:rsid w:val="00CF2B9A"/>
    <w:rsid w:val="00CF3E35"/>
    <w:rsid w:val="00CF55EB"/>
    <w:rsid w:val="00CF684E"/>
    <w:rsid w:val="00CF7028"/>
    <w:rsid w:val="00D002BB"/>
    <w:rsid w:val="00D00C9D"/>
    <w:rsid w:val="00D02475"/>
    <w:rsid w:val="00D026F6"/>
    <w:rsid w:val="00D031BA"/>
    <w:rsid w:val="00D060B9"/>
    <w:rsid w:val="00D1078F"/>
    <w:rsid w:val="00D1113E"/>
    <w:rsid w:val="00D11C63"/>
    <w:rsid w:val="00D122A2"/>
    <w:rsid w:val="00D1261F"/>
    <w:rsid w:val="00D158EC"/>
    <w:rsid w:val="00D15D84"/>
    <w:rsid w:val="00D202C2"/>
    <w:rsid w:val="00D206BA"/>
    <w:rsid w:val="00D20D1E"/>
    <w:rsid w:val="00D21E19"/>
    <w:rsid w:val="00D220F4"/>
    <w:rsid w:val="00D22FFA"/>
    <w:rsid w:val="00D237E5"/>
    <w:rsid w:val="00D262D0"/>
    <w:rsid w:val="00D2717D"/>
    <w:rsid w:val="00D30C46"/>
    <w:rsid w:val="00D31702"/>
    <w:rsid w:val="00D32B52"/>
    <w:rsid w:val="00D33658"/>
    <w:rsid w:val="00D336E3"/>
    <w:rsid w:val="00D34C60"/>
    <w:rsid w:val="00D3503D"/>
    <w:rsid w:val="00D35A55"/>
    <w:rsid w:val="00D36482"/>
    <w:rsid w:val="00D370B3"/>
    <w:rsid w:val="00D40A7C"/>
    <w:rsid w:val="00D420FF"/>
    <w:rsid w:val="00D440AF"/>
    <w:rsid w:val="00D44C79"/>
    <w:rsid w:val="00D44D62"/>
    <w:rsid w:val="00D459D8"/>
    <w:rsid w:val="00D471C0"/>
    <w:rsid w:val="00D50E5C"/>
    <w:rsid w:val="00D5104F"/>
    <w:rsid w:val="00D51B46"/>
    <w:rsid w:val="00D5205E"/>
    <w:rsid w:val="00D52663"/>
    <w:rsid w:val="00D52F30"/>
    <w:rsid w:val="00D53FC5"/>
    <w:rsid w:val="00D545A0"/>
    <w:rsid w:val="00D54C7C"/>
    <w:rsid w:val="00D56388"/>
    <w:rsid w:val="00D57BF7"/>
    <w:rsid w:val="00D57C1E"/>
    <w:rsid w:val="00D61D1C"/>
    <w:rsid w:val="00D62D70"/>
    <w:rsid w:val="00D636E1"/>
    <w:rsid w:val="00D64D2A"/>
    <w:rsid w:val="00D65DE9"/>
    <w:rsid w:val="00D705FC"/>
    <w:rsid w:val="00D726E8"/>
    <w:rsid w:val="00D72FD8"/>
    <w:rsid w:val="00D74FE5"/>
    <w:rsid w:val="00D76BAE"/>
    <w:rsid w:val="00D77364"/>
    <w:rsid w:val="00D85BC2"/>
    <w:rsid w:val="00D90BDE"/>
    <w:rsid w:val="00D90F31"/>
    <w:rsid w:val="00D9149B"/>
    <w:rsid w:val="00D91BCC"/>
    <w:rsid w:val="00D91FFB"/>
    <w:rsid w:val="00D95085"/>
    <w:rsid w:val="00D95276"/>
    <w:rsid w:val="00D97068"/>
    <w:rsid w:val="00DA1AF2"/>
    <w:rsid w:val="00DA1FDB"/>
    <w:rsid w:val="00DA2B8C"/>
    <w:rsid w:val="00DA3F39"/>
    <w:rsid w:val="00DA50A4"/>
    <w:rsid w:val="00DA5583"/>
    <w:rsid w:val="00DA567A"/>
    <w:rsid w:val="00DA6927"/>
    <w:rsid w:val="00DA7194"/>
    <w:rsid w:val="00DA7A59"/>
    <w:rsid w:val="00DA7BA8"/>
    <w:rsid w:val="00DB0BF9"/>
    <w:rsid w:val="00DB356E"/>
    <w:rsid w:val="00DB4339"/>
    <w:rsid w:val="00DB4D59"/>
    <w:rsid w:val="00DB6BF6"/>
    <w:rsid w:val="00DB7980"/>
    <w:rsid w:val="00DC2460"/>
    <w:rsid w:val="00DC29D2"/>
    <w:rsid w:val="00DC2AFD"/>
    <w:rsid w:val="00DC31F0"/>
    <w:rsid w:val="00DC3353"/>
    <w:rsid w:val="00DC4C86"/>
    <w:rsid w:val="00DC5BA3"/>
    <w:rsid w:val="00DC69DA"/>
    <w:rsid w:val="00DC7B23"/>
    <w:rsid w:val="00DD0045"/>
    <w:rsid w:val="00DD0EE5"/>
    <w:rsid w:val="00DD2AE7"/>
    <w:rsid w:val="00DD3D87"/>
    <w:rsid w:val="00DD3FF5"/>
    <w:rsid w:val="00DD4624"/>
    <w:rsid w:val="00DD4D5A"/>
    <w:rsid w:val="00DD704B"/>
    <w:rsid w:val="00DD70B1"/>
    <w:rsid w:val="00DD78A0"/>
    <w:rsid w:val="00DE0B34"/>
    <w:rsid w:val="00DE0BF3"/>
    <w:rsid w:val="00DE21FD"/>
    <w:rsid w:val="00DE3875"/>
    <w:rsid w:val="00DE47B7"/>
    <w:rsid w:val="00DE5CDB"/>
    <w:rsid w:val="00DF00D9"/>
    <w:rsid w:val="00DF0213"/>
    <w:rsid w:val="00DF086F"/>
    <w:rsid w:val="00DF0A25"/>
    <w:rsid w:val="00DF0A54"/>
    <w:rsid w:val="00DF14D8"/>
    <w:rsid w:val="00DF1C9D"/>
    <w:rsid w:val="00DF234F"/>
    <w:rsid w:val="00DF2EB8"/>
    <w:rsid w:val="00E0157D"/>
    <w:rsid w:val="00E016E2"/>
    <w:rsid w:val="00E02887"/>
    <w:rsid w:val="00E074AC"/>
    <w:rsid w:val="00E075A1"/>
    <w:rsid w:val="00E10404"/>
    <w:rsid w:val="00E10986"/>
    <w:rsid w:val="00E1146E"/>
    <w:rsid w:val="00E11955"/>
    <w:rsid w:val="00E1416D"/>
    <w:rsid w:val="00E14BA6"/>
    <w:rsid w:val="00E15C1B"/>
    <w:rsid w:val="00E1697F"/>
    <w:rsid w:val="00E171A0"/>
    <w:rsid w:val="00E206A1"/>
    <w:rsid w:val="00E227FF"/>
    <w:rsid w:val="00E23894"/>
    <w:rsid w:val="00E24570"/>
    <w:rsid w:val="00E24D7A"/>
    <w:rsid w:val="00E24DA2"/>
    <w:rsid w:val="00E2560B"/>
    <w:rsid w:val="00E2616A"/>
    <w:rsid w:val="00E26FDC"/>
    <w:rsid w:val="00E2719D"/>
    <w:rsid w:val="00E271E8"/>
    <w:rsid w:val="00E27D2E"/>
    <w:rsid w:val="00E27D8B"/>
    <w:rsid w:val="00E3065A"/>
    <w:rsid w:val="00E30A13"/>
    <w:rsid w:val="00E322ED"/>
    <w:rsid w:val="00E32ACD"/>
    <w:rsid w:val="00E3388B"/>
    <w:rsid w:val="00E35960"/>
    <w:rsid w:val="00E35D8F"/>
    <w:rsid w:val="00E35E14"/>
    <w:rsid w:val="00E36732"/>
    <w:rsid w:val="00E37592"/>
    <w:rsid w:val="00E41177"/>
    <w:rsid w:val="00E42022"/>
    <w:rsid w:val="00E42315"/>
    <w:rsid w:val="00E437D5"/>
    <w:rsid w:val="00E43C05"/>
    <w:rsid w:val="00E4543E"/>
    <w:rsid w:val="00E45B51"/>
    <w:rsid w:val="00E46BAC"/>
    <w:rsid w:val="00E4700B"/>
    <w:rsid w:val="00E47BAA"/>
    <w:rsid w:val="00E47C1E"/>
    <w:rsid w:val="00E5023F"/>
    <w:rsid w:val="00E5252D"/>
    <w:rsid w:val="00E54EF8"/>
    <w:rsid w:val="00E606F2"/>
    <w:rsid w:val="00E62002"/>
    <w:rsid w:val="00E62561"/>
    <w:rsid w:val="00E62E10"/>
    <w:rsid w:val="00E6338C"/>
    <w:rsid w:val="00E64514"/>
    <w:rsid w:val="00E648ED"/>
    <w:rsid w:val="00E64C6F"/>
    <w:rsid w:val="00E65F6F"/>
    <w:rsid w:val="00E66035"/>
    <w:rsid w:val="00E6629D"/>
    <w:rsid w:val="00E66CB5"/>
    <w:rsid w:val="00E6741F"/>
    <w:rsid w:val="00E674D7"/>
    <w:rsid w:val="00E71578"/>
    <w:rsid w:val="00E72A12"/>
    <w:rsid w:val="00E72B96"/>
    <w:rsid w:val="00E72FF2"/>
    <w:rsid w:val="00E73194"/>
    <w:rsid w:val="00E73753"/>
    <w:rsid w:val="00E81AE9"/>
    <w:rsid w:val="00E832BD"/>
    <w:rsid w:val="00E83544"/>
    <w:rsid w:val="00E909C2"/>
    <w:rsid w:val="00E917E4"/>
    <w:rsid w:val="00E92578"/>
    <w:rsid w:val="00E93499"/>
    <w:rsid w:val="00E945F0"/>
    <w:rsid w:val="00E948F1"/>
    <w:rsid w:val="00E951C0"/>
    <w:rsid w:val="00E95372"/>
    <w:rsid w:val="00E956ED"/>
    <w:rsid w:val="00E964AE"/>
    <w:rsid w:val="00E96B78"/>
    <w:rsid w:val="00EA27D9"/>
    <w:rsid w:val="00EA2F58"/>
    <w:rsid w:val="00EA40D8"/>
    <w:rsid w:val="00EA421F"/>
    <w:rsid w:val="00EA4515"/>
    <w:rsid w:val="00EA630C"/>
    <w:rsid w:val="00EA6781"/>
    <w:rsid w:val="00EB0C8D"/>
    <w:rsid w:val="00EB18A4"/>
    <w:rsid w:val="00EB37B3"/>
    <w:rsid w:val="00EB3DF4"/>
    <w:rsid w:val="00EB57D9"/>
    <w:rsid w:val="00EB5892"/>
    <w:rsid w:val="00EB5F11"/>
    <w:rsid w:val="00EB78C6"/>
    <w:rsid w:val="00EC09A3"/>
    <w:rsid w:val="00EC117B"/>
    <w:rsid w:val="00EC1482"/>
    <w:rsid w:val="00EC1879"/>
    <w:rsid w:val="00EC1A8B"/>
    <w:rsid w:val="00EC265B"/>
    <w:rsid w:val="00EC26BB"/>
    <w:rsid w:val="00EC299A"/>
    <w:rsid w:val="00EC318B"/>
    <w:rsid w:val="00EC3545"/>
    <w:rsid w:val="00EC4FD5"/>
    <w:rsid w:val="00EC5124"/>
    <w:rsid w:val="00EC6BBD"/>
    <w:rsid w:val="00ED06E1"/>
    <w:rsid w:val="00ED0E60"/>
    <w:rsid w:val="00ED1331"/>
    <w:rsid w:val="00ED216F"/>
    <w:rsid w:val="00ED2858"/>
    <w:rsid w:val="00ED5ABD"/>
    <w:rsid w:val="00ED5D9B"/>
    <w:rsid w:val="00ED5F4B"/>
    <w:rsid w:val="00ED676A"/>
    <w:rsid w:val="00ED6DBD"/>
    <w:rsid w:val="00ED792C"/>
    <w:rsid w:val="00ED7FD1"/>
    <w:rsid w:val="00EE1953"/>
    <w:rsid w:val="00EE295F"/>
    <w:rsid w:val="00EE2CF9"/>
    <w:rsid w:val="00EE53C8"/>
    <w:rsid w:val="00EE5474"/>
    <w:rsid w:val="00EE57F2"/>
    <w:rsid w:val="00EE7273"/>
    <w:rsid w:val="00EF2632"/>
    <w:rsid w:val="00EF3D72"/>
    <w:rsid w:val="00EF3E7E"/>
    <w:rsid w:val="00EF5729"/>
    <w:rsid w:val="00EF6C3E"/>
    <w:rsid w:val="00F00A99"/>
    <w:rsid w:val="00F049B3"/>
    <w:rsid w:val="00F05691"/>
    <w:rsid w:val="00F07981"/>
    <w:rsid w:val="00F104BF"/>
    <w:rsid w:val="00F10FBC"/>
    <w:rsid w:val="00F1179E"/>
    <w:rsid w:val="00F1248B"/>
    <w:rsid w:val="00F1518A"/>
    <w:rsid w:val="00F15197"/>
    <w:rsid w:val="00F15430"/>
    <w:rsid w:val="00F1585E"/>
    <w:rsid w:val="00F159B6"/>
    <w:rsid w:val="00F15BD4"/>
    <w:rsid w:val="00F16701"/>
    <w:rsid w:val="00F16A4D"/>
    <w:rsid w:val="00F17A66"/>
    <w:rsid w:val="00F20CDA"/>
    <w:rsid w:val="00F21CDE"/>
    <w:rsid w:val="00F22519"/>
    <w:rsid w:val="00F22DA8"/>
    <w:rsid w:val="00F247E0"/>
    <w:rsid w:val="00F27372"/>
    <w:rsid w:val="00F27811"/>
    <w:rsid w:val="00F30CCD"/>
    <w:rsid w:val="00F30CF9"/>
    <w:rsid w:val="00F31F40"/>
    <w:rsid w:val="00F320F3"/>
    <w:rsid w:val="00F32142"/>
    <w:rsid w:val="00F32E66"/>
    <w:rsid w:val="00F32FE0"/>
    <w:rsid w:val="00F33579"/>
    <w:rsid w:val="00F36971"/>
    <w:rsid w:val="00F369E8"/>
    <w:rsid w:val="00F372CC"/>
    <w:rsid w:val="00F375E6"/>
    <w:rsid w:val="00F37E1F"/>
    <w:rsid w:val="00F40C48"/>
    <w:rsid w:val="00F4194C"/>
    <w:rsid w:val="00F41E0C"/>
    <w:rsid w:val="00F4286A"/>
    <w:rsid w:val="00F4413B"/>
    <w:rsid w:val="00F44356"/>
    <w:rsid w:val="00F4449C"/>
    <w:rsid w:val="00F45611"/>
    <w:rsid w:val="00F464B6"/>
    <w:rsid w:val="00F47186"/>
    <w:rsid w:val="00F50062"/>
    <w:rsid w:val="00F50A46"/>
    <w:rsid w:val="00F50C98"/>
    <w:rsid w:val="00F51637"/>
    <w:rsid w:val="00F5458B"/>
    <w:rsid w:val="00F56926"/>
    <w:rsid w:val="00F5772A"/>
    <w:rsid w:val="00F5782E"/>
    <w:rsid w:val="00F57D52"/>
    <w:rsid w:val="00F61A5A"/>
    <w:rsid w:val="00F61DBA"/>
    <w:rsid w:val="00F621A7"/>
    <w:rsid w:val="00F6288B"/>
    <w:rsid w:val="00F63EFC"/>
    <w:rsid w:val="00F64E2D"/>
    <w:rsid w:val="00F64FAC"/>
    <w:rsid w:val="00F65164"/>
    <w:rsid w:val="00F66217"/>
    <w:rsid w:val="00F671B4"/>
    <w:rsid w:val="00F71D02"/>
    <w:rsid w:val="00F730E8"/>
    <w:rsid w:val="00F73638"/>
    <w:rsid w:val="00F7775F"/>
    <w:rsid w:val="00F77A3E"/>
    <w:rsid w:val="00F802A0"/>
    <w:rsid w:val="00F81E9C"/>
    <w:rsid w:val="00F822E7"/>
    <w:rsid w:val="00F824DD"/>
    <w:rsid w:val="00F82FA4"/>
    <w:rsid w:val="00F900D6"/>
    <w:rsid w:val="00F92E8F"/>
    <w:rsid w:val="00F930D0"/>
    <w:rsid w:val="00F932DF"/>
    <w:rsid w:val="00F933D8"/>
    <w:rsid w:val="00F939E5"/>
    <w:rsid w:val="00F93C13"/>
    <w:rsid w:val="00F942FB"/>
    <w:rsid w:val="00F94BE2"/>
    <w:rsid w:val="00F94D26"/>
    <w:rsid w:val="00F967B7"/>
    <w:rsid w:val="00F96FF7"/>
    <w:rsid w:val="00FA21FA"/>
    <w:rsid w:val="00FA5169"/>
    <w:rsid w:val="00FA70C4"/>
    <w:rsid w:val="00FA7FB8"/>
    <w:rsid w:val="00FB1832"/>
    <w:rsid w:val="00FB2AB1"/>
    <w:rsid w:val="00FB2F42"/>
    <w:rsid w:val="00FB4D04"/>
    <w:rsid w:val="00FB4F25"/>
    <w:rsid w:val="00FB5105"/>
    <w:rsid w:val="00FB76AC"/>
    <w:rsid w:val="00FC039E"/>
    <w:rsid w:val="00FC0588"/>
    <w:rsid w:val="00FC7173"/>
    <w:rsid w:val="00FD04BA"/>
    <w:rsid w:val="00FD06F5"/>
    <w:rsid w:val="00FD18AB"/>
    <w:rsid w:val="00FD30C3"/>
    <w:rsid w:val="00FD3401"/>
    <w:rsid w:val="00FD54B7"/>
    <w:rsid w:val="00FD667E"/>
    <w:rsid w:val="00FD6A07"/>
    <w:rsid w:val="00FD76B8"/>
    <w:rsid w:val="00FE1A1A"/>
    <w:rsid w:val="00FE3FBF"/>
    <w:rsid w:val="00FE4FDE"/>
    <w:rsid w:val="00FE7263"/>
    <w:rsid w:val="00FF0613"/>
    <w:rsid w:val="00FF0CC3"/>
    <w:rsid w:val="00FF0FDB"/>
    <w:rsid w:val="00FF14E1"/>
    <w:rsid w:val="00FF23C8"/>
    <w:rsid w:val="00FF3345"/>
    <w:rsid w:val="00FF61AE"/>
    <w:rsid w:val="00FF62F1"/>
    <w:rsid w:val="00FF6837"/>
    <w:rsid w:val="00FF69C5"/>
    <w:rsid w:val="00FF733D"/>
    <w:rsid w:val="00FF7B29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none [3213]">
      <v:fill color="none [3213]" on="f"/>
      <v:stroke dashstyle="dash" weight="1pt"/>
      <o:colormru v:ext="edit" colors="#9a70e3"/>
    </o:shapedefaults>
    <o:shapelayout v:ext="edit">
      <o:idmap v:ext="edit" data="1"/>
    </o:shapelayout>
  </w:shapeDefaults>
  <w:decimalSymbol w:val="."/>
  <w:listSeparator w:val=","/>
  <w14:docId w14:val="12E0E7BB"/>
  <w15:docId w15:val="{7B82CE7D-BE6E-4C01-8BB6-FBF8B32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B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26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241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26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바탕글"/>
    <w:rsid w:val="00B675D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675D7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675D7"/>
    <w:rPr>
      <w:rFonts w:ascii="맑은 고딕" w:eastAsia="맑은 고딕" w:hAnsi="맑은 고딕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020"/>
    <w:rPr>
      <w:kern w:val="0"/>
      <w:sz w:val="22"/>
    </w:rPr>
  </w:style>
  <w:style w:type="paragraph" w:styleId="a6">
    <w:name w:val="footer"/>
    <w:basedOn w:val="a"/>
    <w:link w:val="Char1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020"/>
    <w:rPr>
      <w:kern w:val="0"/>
      <w:sz w:val="22"/>
    </w:rPr>
  </w:style>
  <w:style w:type="paragraph" w:styleId="a7">
    <w:name w:val="List Paragraph"/>
    <w:basedOn w:val="a"/>
    <w:uiPriority w:val="34"/>
    <w:qFormat/>
    <w:rsid w:val="00481AA7"/>
    <w:pPr>
      <w:ind w:left="720"/>
      <w:contextualSpacing/>
    </w:pPr>
  </w:style>
  <w:style w:type="paragraph" w:styleId="a8">
    <w:name w:val="Body Text"/>
    <w:basedOn w:val="a"/>
    <w:link w:val="Char2"/>
    <w:uiPriority w:val="99"/>
    <w:unhideWhenUsed/>
    <w:rsid w:val="00A76B85"/>
    <w:pPr>
      <w:snapToGrid w:val="0"/>
      <w:spacing w:after="0" w:line="384" w:lineRule="auto"/>
      <w:ind w:left="600"/>
      <w:jc w:val="both"/>
    </w:pPr>
    <w:rPr>
      <w:rFonts w:ascii="바탕" w:eastAsia="바탕" w:hAnsi="바탕" w:cs="굴림"/>
      <w:color w:val="000000"/>
      <w:sz w:val="20"/>
      <w:szCs w:val="20"/>
    </w:rPr>
  </w:style>
  <w:style w:type="character" w:customStyle="1" w:styleId="Char2">
    <w:name w:val="본문 Char"/>
    <w:basedOn w:val="a0"/>
    <w:link w:val="a8"/>
    <w:uiPriority w:val="99"/>
    <w:rsid w:val="00A76B85"/>
    <w:rPr>
      <w:rFonts w:ascii="바탕" w:eastAsia="바탕" w:hAnsi="바탕" w:cs="굴림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0220E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220EA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0220EA"/>
    <w:rPr>
      <w:kern w:val="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220EA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0220EA"/>
    <w:rPr>
      <w:b/>
      <w:bCs/>
      <w:kern w:val="0"/>
      <w:szCs w:val="20"/>
    </w:rPr>
  </w:style>
  <w:style w:type="table" w:styleId="ac">
    <w:name w:val="Table Grid"/>
    <w:basedOn w:val="a1"/>
    <w:uiPriority w:val="59"/>
    <w:rsid w:val="001D6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F64E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64E2D"/>
    <w:rPr>
      <w:color w:val="800080"/>
      <w:u w:val="single"/>
    </w:rPr>
  </w:style>
  <w:style w:type="paragraph" w:customStyle="1" w:styleId="af">
    <w:name w:val="?"/>
    <w:uiPriority w:val="1"/>
    <w:rsid w:val="00FB2F42"/>
    <w:pPr>
      <w:widowControl w:val="0"/>
      <w:tabs>
        <w:tab w:val="left" w:pos="230"/>
      </w:tabs>
      <w:wordWrap w:val="0"/>
      <w:autoSpaceDE w:val="0"/>
      <w:autoSpaceDN w:val="0"/>
      <w:adjustRightInd w:val="0"/>
      <w:snapToGrid w:val="0"/>
      <w:spacing w:before="400" w:after="100" w:line="-500" w:lineRule="auto"/>
      <w:ind w:left="424" w:hanging="424"/>
      <w:jc w:val="both"/>
      <w:textAlignment w:val="baseline"/>
    </w:pPr>
    <w:rPr>
      <w:rFonts w:ascii="AppleGothic" w:eastAsia="AppleGothic" w:hAnsi="AppleGothic" w:cs="AppleGothic"/>
      <w:b/>
      <w:bCs/>
      <w:color w:val="000000"/>
      <w:spacing w:val="-4"/>
      <w:w w:val="97"/>
      <w:kern w:val="2"/>
      <w:sz w:val="30"/>
      <w:szCs w:val="30"/>
    </w:rPr>
  </w:style>
  <w:style w:type="paragraph" w:customStyle="1" w:styleId="af0">
    <w:name w:val="?/??  ?????"/>
    <w:uiPriority w:val="2"/>
    <w:rsid w:val="00FB2F42"/>
    <w:pPr>
      <w:widowControl w:val="0"/>
      <w:autoSpaceDE w:val="0"/>
      <w:autoSpaceDN w:val="0"/>
      <w:adjustRightInd w:val="0"/>
      <w:snapToGrid w:val="0"/>
      <w:spacing w:line="-308" w:lineRule="auto"/>
      <w:jc w:val="center"/>
      <w:textAlignment w:val="baseline"/>
    </w:pPr>
    <w:rPr>
      <w:rFonts w:ascii="AppleGothic" w:eastAsia="AppleGothic" w:hAnsi="AppleGothic" w:cs="AppleGothic"/>
      <w:color w:val="000000"/>
      <w:w w:val="96"/>
      <w:kern w:val="2"/>
      <w:sz w:val="24"/>
      <w:szCs w:val="24"/>
    </w:rPr>
  </w:style>
  <w:style w:type="paragraph" w:customStyle="1" w:styleId="xl67">
    <w:name w:val="xl67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right"/>
      <w:textAlignment w:val="baseline"/>
    </w:pPr>
    <w:rPr>
      <w:rFonts w:ascii="바탕" w:eastAsia="Times New Roman" w:hAnsi="바탕" w:cs="바탕"/>
      <w:color w:val="000000"/>
      <w:kern w:val="2"/>
    </w:rPr>
  </w:style>
  <w:style w:type="paragraph" w:customStyle="1" w:styleId="xl65">
    <w:name w:val="xl65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6">
    <w:name w:val="xl66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8">
    <w:name w:val="xl68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FF0000"/>
      <w:kern w:val="2"/>
      <w:sz w:val="22"/>
      <w:szCs w:val="22"/>
    </w:rPr>
  </w:style>
  <w:style w:type="character" w:styleId="af1">
    <w:name w:val="Emphasis"/>
    <w:basedOn w:val="a0"/>
    <w:uiPriority w:val="20"/>
    <w:qFormat/>
    <w:rsid w:val="004D7536"/>
    <w:rPr>
      <w:i/>
      <w:iCs/>
    </w:rPr>
  </w:style>
  <w:style w:type="character" w:customStyle="1" w:styleId="apple-converted-space">
    <w:name w:val="apple-converted-space"/>
    <w:basedOn w:val="a0"/>
    <w:rsid w:val="004D7536"/>
  </w:style>
  <w:style w:type="paragraph" w:customStyle="1" w:styleId="xl85">
    <w:name w:val="xl85"/>
    <w:basedOn w:val="a"/>
    <w:rsid w:val="00A55654"/>
    <w:pPr>
      <w:snapToGrid w:val="0"/>
      <w:spacing w:after="0" w:line="240" w:lineRule="auto"/>
    </w:pPr>
    <w:rPr>
      <w:rFonts w:ascii="SimSun" w:eastAsia="SimSun" w:hAnsi="SimSun" w:cs="굴림"/>
      <w:color w:val="000000"/>
    </w:rPr>
  </w:style>
  <w:style w:type="paragraph" w:customStyle="1" w:styleId="xl86">
    <w:name w:val="xl86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100">
    <w:name w:val="xl100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70">
    <w:name w:val="xl70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69">
    <w:name w:val="xl69"/>
    <w:basedOn w:val="a"/>
    <w:rsid w:val="00A55654"/>
    <w:pPr>
      <w:snapToGrid w:val="0"/>
      <w:spacing w:after="0" w:line="384" w:lineRule="auto"/>
      <w:jc w:val="center"/>
    </w:pPr>
    <w:rPr>
      <w:rFonts w:cs="굴림"/>
      <w:color w:val="000000"/>
    </w:rPr>
  </w:style>
  <w:style w:type="paragraph" w:customStyle="1" w:styleId="af2">
    <w:name w:val="표(내용)"/>
    <w:basedOn w:val="a"/>
    <w:rsid w:val="00F967B7"/>
    <w:pPr>
      <w:widowControl w:val="0"/>
      <w:tabs>
        <w:tab w:val="left" w:pos="496"/>
      </w:tabs>
      <w:wordWrap w:val="0"/>
      <w:autoSpaceDE w:val="0"/>
      <w:autoSpaceDN w:val="0"/>
      <w:spacing w:after="0" w:line="384" w:lineRule="auto"/>
      <w:ind w:left="20" w:right="20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f3">
    <w:name w:val="동그라미"/>
    <w:basedOn w:val="a"/>
    <w:rsid w:val="00396B65"/>
    <w:pPr>
      <w:widowControl w:val="0"/>
      <w:wordWrap w:val="0"/>
      <w:autoSpaceDE w:val="0"/>
      <w:autoSpaceDN w:val="0"/>
      <w:snapToGrid w:val="0"/>
      <w:spacing w:before="170" w:after="0" w:line="432" w:lineRule="auto"/>
      <w:ind w:left="400"/>
      <w:jc w:val="both"/>
      <w:textAlignment w:val="baseline"/>
    </w:pPr>
    <w:rPr>
      <w:rFonts w:ascii="굴림" w:eastAsia="굴림" w:hAnsi="굴림" w:cs="굴림"/>
      <w:color w:val="000000"/>
      <w:w w:val="95"/>
      <w:sz w:val="30"/>
      <w:szCs w:val="30"/>
    </w:rPr>
  </w:style>
  <w:style w:type="paragraph" w:customStyle="1" w:styleId="MS">
    <w:name w:val="MS바탕글"/>
    <w:basedOn w:val="a"/>
    <w:rsid w:val="00842A3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equiv">
    <w:name w:val="equiv"/>
    <w:basedOn w:val="a0"/>
    <w:rsid w:val="0070670F"/>
  </w:style>
  <w:style w:type="paragraph" w:customStyle="1" w:styleId="xl82">
    <w:name w:val="xl82"/>
    <w:basedOn w:val="a"/>
    <w:rsid w:val="003E397D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</w:rPr>
  </w:style>
  <w:style w:type="paragraph" w:customStyle="1" w:styleId="xl83">
    <w:name w:val="xl83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xl64">
    <w:name w:val="xl64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xl78">
    <w:name w:val="xl78"/>
    <w:basedOn w:val="a"/>
    <w:rsid w:val="006C583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5309B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il">
    <w:name w:val="il"/>
    <w:basedOn w:val="a0"/>
    <w:rsid w:val="005309B1"/>
  </w:style>
  <w:style w:type="paragraph" w:styleId="af5">
    <w:name w:val="footnote text"/>
    <w:basedOn w:val="a"/>
    <w:link w:val="Char5"/>
    <w:uiPriority w:val="99"/>
    <w:semiHidden/>
    <w:unhideWhenUsed/>
    <w:rsid w:val="007266B0"/>
    <w:pPr>
      <w:snapToGrid w:val="0"/>
    </w:pPr>
  </w:style>
  <w:style w:type="character" w:customStyle="1" w:styleId="Char5">
    <w:name w:val="각주 텍스트 Char"/>
    <w:basedOn w:val="a0"/>
    <w:link w:val="af5"/>
    <w:uiPriority w:val="99"/>
    <w:semiHidden/>
    <w:rsid w:val="007266B0"/>
    <w:rPr>
      <w:kern w:val="0"/>
      <w:sz w:val="22"/>
    </w:rPr>
  </w:style>
  <w:style w:type="character" w:styleId="af6">
    <w:name w:val="footnote reference"/>
    <w:basedOn w:val="a0"/>
    <w:uiPriority w:val="99"/>
    <w:semiHidden/>
    <w:unhideWhenUsed/>
    <w:rsid w:val="007266B0"/>
    <w:rPr>
      <w:vertAlign w:val="superscript"/>
    </w:rPr>
  </w:style>
  <w:style w:type="table" w:customStyle="1" w:styleId="21">
    <w:name w:val="일반 표 21"/>
    <w:basedOn w:val="a1"/>
    <w:uiPriority w:val="99"/>
    <w:rsid w:val="000E321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7">
    <w:name w:val="Revision"/>
    <w:hidden/>
    <w:uiPriority w:val="99"/>
    <w:semiHidden/>
    <w:rsid w:val="00913127"/>
    <w:rPr>
      <w:sz w:val="22"/>
      <w:szCs w:val="22"/>
    </w:rPr>
  </w:style>
  <w:style w:type="table" w:customStyle="1" w:styleId="211">
    <w:name w:val="일반 표 211"/>
    <w:basedOn w:val="a1"/>
    <w:uiPriority w:val="99"/>
    <w:rsid w:val="00A501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f8">
    <w:name w:val="로마"/>
    <w:basedOn w:val="a"/>
    <w:rsid w:val="00095E95"/>
    <w:pPr>
      <w:snapToGrid w:val="0"/>
      <w:spacing w:after="0" w:line="480" w:lineRule="auto"/>
      <w:jc w:val="both"/>
    </w:pPr>
    <w:rPr>
      <w:rFonts w:ascii="한양신명조" w:eastAsia="한양신명조" w:hAnsi="한양신명조" w:cs="굴림"/>
      <w:b/>
      <w:bCs/>
      <w:color w:val="000000"/>
      <w:sz w:val="40"/>
      <w:szCs w:val="40"/>
    </w:rPr>
  </w:style>
  <w:style w:type="table" w:customStyle="1" w:styleId="-11">
    <w:name w:val="옅은 음영 - 강조색 11"/>
    <w:basedOn w:val="a1"/>
    <w:uiPriority w:val="60"/>
    <w:rsid w:val="000943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9">
    <w:name w:val="개요"/>
    <w:basedOn w:val="a"/>
    <w:rsid w:val="00244FF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xl79">
    <w:name w:val="xl79"/>
    <w:basedOn w:val="a"/>
    <w:rsid w:val="00CE02FC"/>
    <w:pPr>
      <w:snapToGrid w:val="0"/>
      <w:spacing w:after="0" w:line="240" w:lineRule="auto"/>
      <w:jc w:val="center"/>
    </w:pPr>
    <w:rPr>
      <w:rFonts w:cs="굴림"/>
      <w:color w:val="000000"/>
      <w:sz w:val="20"/>
      <w:szCs w:val="20"/>
    </w:rPr>
  </w:style>
  <w:style w:type="paragraph" w:customStyle="1" w:styleId="xl80">
    <w:name w:val="xl80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18"/>
      <w:szCs w:val="18"/>
    </w:rPr>
  </w:style>
  <w:style w:type="paragraph" w:customStyle="1" w:styleId="xl81">
    <w:name w:val="xl81"/>
    <w:basedOn w:val="a"/>
    <w:rsid w:val="00CE02FC"/>
    <w:pPr>
      <w:snapToGrid w:val="0"/>
      <w:spacing w:after="0" w:line="240" w:lineRule="auto"/>
    </w:pPr>
    <w:rPr>
      <w:rFonts w:cs="굴림"/>
      <w:color w:val="000000"/>
      <w:sz w:val="20"/>
      <w:szCs w:val="20"/>
    </w:rPr>
  </w:style>
  <w:style w:type="paragraph" w:customStyle="1" w:styleId="xl74">
    <w:name w:val="xl74"/>
    <w:basedOn w:val="a"/>
    <w:rsid w:val="00CE02FC"/>
    <w:pPr>
      <w:snapToGrid w:val="0"/>
      <w:spacing w:after="0" w:line="384" w:lineRule="auto"/>
      <w:jc w:val="right"/>
    </w:pPr>
    <w:rPr>
      <w:rFonts w:cs="굴림"/>
      <w:color w:val="000000"/>
      <w:sz w:val="20"/>
      <w:szCs w:val="20"/>
    </w:rPr>
  </w:style>
  <w:style w:type="paragraph" w:customStyle="1" w:styleId="xl75">
    <w:name w:val="xl75"/>
    <w:basedOn w:val="a"/>
    <w:rsid w:val="00CE02FC"/>
    <w:pPr>
      <w:snapToGrid w:val="0"/>
      <w:spacing w:after="0" w:line="240" w:lineRule="auto"/>
      <w:jc w:val="right"/>
    </w:pPr>
    <w:rPr>
      <w:rFonts w:ascii="휴먼명조" w:eastAsia="휴먼명조" w:hAnsi="휴먼명조" w:cs="굴림"/>
      <w:color w:val="000000"/>
      <w:sz w:val="20"/>
      <w:szCs w:val="20"/>
    </w:rPr>
  </w:style>
  <w:style w:type="paragraph" w:customStyle="1" w:styleId="xl76">
    <w:name w:val="xl76"/>
    <w:basedOn w:val="a"/>
    <w:rsid w:val="00CE02FC"/>
    <w:pPr>
      <w:snapToGrid w:val="0"/>
      <w:spacing w:after="0" w:line="384" w:lineRule="auto"/>
      <w:jc w:val="right"/>
    </w:pPr>
    <w:rPr>
      <w:rFonts w:cs="굴림"/>
      <w:color w:val="000000"/>
      <w:sz w:val="20"/>
      <w:szCs w:val="20"/>
    </w:rPr>
  </w:style>
  <w:style w:type="paragraph" w:customStyle="1" w:styleId="xl77">
    <w:name w:val="xl77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20"/>
      <w:szCs w:val="20"/>
    </w:rPr>
  </w:style>
  <w:style w:type="paragraph" w:customStyle="1" w:styleId="xl71">
    <w:name w:val="xl71"/>
    <w:basedOn w:val="a"/>
    <w:rsid w:val="00CE02FC"/>
    <w:pPr>
      <w:snapToGrid w:val="0"/>
      <w:spacing w:after="0" w:line="384" w:lineRule="auto"/>
      <w:jc w:val="both"/>
    </w:pPr>
    <w:rPr>
      <w:rFonts w:cs="굴림"/>
      <w:color w:val="000000"/>
    </w:rPr>
  </w:style>
  <w:style w:type="paragraph" w:customStyle="1" w:styleId="xl72">
    <w:name w:val="xl72"/>
    <w:basedOn w:val="a"/>
    <w:rsid w:val="00CE02FC"/>
    <w:pPr>
      <w:snapToGrid w:val="0"/>
      <w:spacing w:after="0" w:line="384" w:lineRule="auto"/>
      <w:jc w:val="center"/>
    </w:pPr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xl73">
    <w:name w:val="xl73"/>
    <w:basedOn w:val="a"/>
    <w:rsid w:val="00CE02FC"/>
    <w:pPr>
      <w:snapToGrid w:val="0"/>
      <w:spacing w:after="0" w:line="240" w:lineRule="auto"/>
      <w:jc w:val="center"/>
    </w:pPr>
    <w:rPr>
      <w:rFonts w:cs="굴림"/>
      <w:color w:val="000000"/>
    </w:rPr>
  </w:style>
  <w:style w:type="paragraph" w:customStyle="1" w:styleId="xl84">
    <w:name w:val="xl84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20"/>
      <w:szCs w:val="20"/>
    </w:rPr>
  </w:style>
  <w:style w:type="table" w:customStyle="1" w:styleId="td">
    <w:name w:val="td"/>
    <w:basedOn w:val="a1"/>
    <w:rsid w:val="00744B4B"/>
    <w:pPr>
      <w:snapToGrid w:val="0"/>
      <w:spacing w:line="384" w:lineRule="auto"/>
    </w:pPr>
    <w:rPr>
      <w:rFonts w:ascii="돋움" w:eastAsia="돋움" w:hAnsi="돋움"/>
      <w:color w:val="000000"/>
      <w:sz w:val="22"/>
    </w:rPr>
    <w:tblPr>
      <w:tblCellMar>
        <w:left w:w="0" w:type="dxa"/>
        <w:right w:w="0" w:type="dxa"/>
      </w:tblCellMar>
    </w:tblPr>
  </w:style>
  <w:style w:type="paragraph" w:customStyle="1" w:styleId="td1">
    <w:name w:val="td1"/>
    <w:basedOn w:val="a"/>
    <w:rsid w:val="00744B4B"/>
    <w:pPr>
      <w:snapToGrid w:val="0"/>
      <w:spacing w:after="0" w:line="384" w:lineRule="auto"/>
      <w:jc w:val="both"/>
    </w:pPr>
    <w:rPr>
      <w:rFonts w:ascii="돋움" w:eastAsia="돋움" w:hAnsi="돋움" w:cs="굴림"/>
      <w:color w:val="000000"/>
    </w:rPr>
  </w:style>
  <w:style w:type="paragraph" w:customStyle="1" w:styleId="afa">
    <w:name w:val="장제목"/>
    <w:basedOn w:val="a"/>
    <w:rsid w:val="007A4FEF"/>
    <w:pPr>
      <w:snapToGrid w:val="0"/>
      <w:spacing w:before="228" w:after="1700" w:line="408" w:lineRule="auto"/>
      <w:jc w:val="center"/>
    </w:pPr>
    <w:rPr>
      <w:rFonts w:ascii="한양신명조" w:eastAsia="한양신명조" w:hAnsi="한양신명조" w:cs="굴림"/>
      <w:b/>
      <w:bCs/>
      <w:color w:val="000000"/>
      <w:sz w:val="36"/>
      <w:szCs w:val="36"/>
    </w:rPr>
  </w:style>
  <w:style w:type="paragraph" w:customStyle="1" w:styleId="afb">
    <w:name w:val="표.그림"/>
    <w:basedOn w:val="a"/>
    <w:rsid w:val="004F515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xl63">
    <w:name w:val="xl63"/>
    <w:basedOn w:val="a"/>
    <w:rsid w:val="004F5155"/>
    <w:pPr>
      <w:snapToGrid w:val="0"/>
      <w:spacing w:after="0" w:line="240" w:lineRule="auto"/>
      <w:jc w:val="center"/>
    </w:pPr>
    <w:rPr>
      <w:rFonts w:cs="굴림"/>
      <w:color w:val="000000"/>
    </w:rPr>
  </w:style>
  <w:style w:type="paragraph" w:customStyle="1" w:styleId="afc">
    <w:name w:val="각주"/>
    <w:basedOn w:val="a"/>
    <w:rsid w:val="004F5155"/>
    <w:pPr>
      <w:snapToGrid w:val="0"/>
      <w:spacing w:after="0" w:line="312" w:lineRule="auto"/>
      <w:jc w:val="both"/>
    </w:pPr>
    <w:rPr>
      <w:rFonts w:ascii="바탕" w:eastAsia="바탕" w:hAnsi="바탕" w:cs="굴림"/>
      <w:color w:val="000000"/>
      <w:sz w:val="18"/>
      <w:szCs w:val="18"/>
    </w:rPr>
  </w:style>
  <w:style w:type="paragraph" w:customStyle="1" w:styleId="afd">
    <w:name w:val="표내용"/>
    <w:basedOn w:val="a"/>
    <w:rsid w:val="00F104B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afe">
    <w:name w:val="단위"/>
    <w:basedOn w:val="a"/>
    <w:rsid w:val="00F104BF"/>
    <w:pPr>
      <w:snapToGrid w:val="0"/>
      <w:spacing w:after="0" w:line="384" w:lineRule="auto"/>
      <w:jc w:val="right"/>
    </w:pPr>
    <w:rPr>
      <w:rFonts w:ascii="HY중고딕" w:eastAsia="HY중고딕" w:hAnsi="HY중고딕" w:cs="굴림"/>
      <w:color w:val="000000"/>
      <w:sz w:val="18"/>
      <w:szCs w:val="18"/>
    </w:rPr>
  </w:style>
  <w:style w:type="paragraph" w:customStyle="1" w:styleId="GEN">
    <w:name w:val="기본GEN"/>
    <w:basedOn w:val="a"/>
    <w:rsid w:val="00325C95"/>
    <w:pPr>
      <w:snapToGrid w:val="0"/>
      <w:spacing w:after="0" w:line="552" w:lineRule="auto"/>
      <w:jc w:val="both"/>
    </w:pPr>
    <w:rPr>
      <w:rFonts w:ascii="한양신명조" w:eastAsia="한양신명조" w:hAnsi="한양신명조" w:cs="굴림"/>
      <w:color w:val="000000"/>
      <w:sz w:val="28"/>
      <w:szCs w:val="28"/>
    </w:rPr>
  </w:style>
  <w:style w:type="paragraph" w:customStyle="1" w:styleId="Normal1">
    <w:name w:val="Normal1"/>
    <w:basedOn w:val="a"/>
    <w:rsid w:val="00C26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ng-ko">
    <w:name w:val="lang-ko"/>
    <w:basedOn w:val="a0"/>
    <w:rsid w:val="00C26D35"/>
  </w:style>
  <w:style w:type="paragraph" w:customStyle="1" w:styleId="Normal2">
    <w:name w:val="Normal2"/>
    <w:basedOn w:val="a"/>
    <w:rsid w:val="00F40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표준1"/>
    <w:basedOn w:val="a"/>
    <w:rsid w:val="0020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a0"/>
    <w:rsid w:val="005F36D3"/>
  </w:style>
  <w:style w:type="paragraph" w:styleId="HTML">
    <w:name w:val="HTML Preformatted"/>
    <w:basedOn w:val="a"/>
    <w:link w:val="HTMLChar"/>
    <w:uiPriority w:val="99"/>
    <w:semiHidden/>
    <w:unhideWhenUsed/>
    <w:rsid w:val="00277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77920"/>
    <w:rPr>
      <w:rFonts w:ascii="Courier New" w:eastAsia="Times New Roman" w:hAnsi="Courier New" w:cs="Courier New"/>
    </w:rPr>
  </w:style>
  <w:style w:type="table" w:styleId="aff">
    <w:name w:val="Grid Table Light"/>
    <w:basedOn w:val="a1"/>
    <w:uiPriority w:val="40"/>
    <w:rsid w:val="007565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0">
    <w:name w:val="Unresolved Mention"/>
    <w:basedOn w:val="a0"/>
    <w:uiPriority w:val="99"/>
    <w:semiHidden/>
    <w:unhideWhenUsed/>
    <w:rsid w:val="005731AE"/>
    <w:rPr>
      <w:color w:val="605E5C"/>
      <w:shd w:val="clear" w:color="auto" w:fill="E1DFDD"/>
    </w:rPr>
  </w:style>
  <w:style w:type="character" w:styleId="aff1">
    <w:name w:val="Placeholder Text"/>
    <w:basedOn w:val="a0"/>
    <w:uiPriority w:val="99"/>
    <w:semiHidden/>
    <w:rsid w:val="009A5625"/>
    <w:rPr>
      <w:color w:val="808080"/>
    </w:rPr>
  </w:style>
  <w:style w:type="paragraph" w:customStyle="1" w:styleId="menu01">
    <w:name w:val="menu01"/>
    <w:basedOn w:val="a"/>
    <w:rsid w:val="00FF62F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menu02">
    <w:name w:val="menu02"/>
    <w:basedOn w:val="a"/>
    <w:rsid w:val="00FF62F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612411"/>
    <w:rPr>
      <w:rFonts w:asciiTheme="majorHAnsi" w:eastAsiaTheme="majorEastAsia" w:hAnsiTheme="majorHAnsi" w:cstheme="majorBidi"/>
      <w:sz w:val="22"/>
      <w:szCs w:val="22"/>
    </w:rPr>
  </w:style>
  <w:style w:type="character" w:styleId="aff2">
    <w:name w:val="Strong"/>
    <w:basedOn w:val="a0"/>
    <w:uiPriority w:val="22"/>
    <w:qFormat/>
    <w:rsid w:val="001B0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583">
          <w:marLeft w:val="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862">
          <w:marLeft w:val="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392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3249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956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632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51CD-7BB4-4C52-989B-5DFDAEF0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2022-07-28T10:26:00Z</cp:lastPrinted>
  <dcterms:created xsi:type="dcterms:W3CDTF">2022-07-28T13:33:00Z</dcterms:created>
  <dcterms:modified xsi:type="dcterms:W3CDTF">2022-07-28T13:38:00Z</dcterms:modified>
</cp:coreProperties>
</file>